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0" w:type="dxa"/>
        <w:tblCellSpacing w:w="0" w:type="dxa"/>
        <w:tblLayout w:type="fixed"/>
        <w:tblCellMar>
          <w:left w:w="0" w:type="dxa"/>
          <w:right w:w="0" w:type="dxa"/>
        </w:tblCellMar>
        <w:tblLook w:val="04A0" w:firstRow="1" w:lastRow="0" w:firstColumn="1" w:lastColumn="0" w:noHBand="0" w:noVBand="1"/>
      </w:tblPr>
      <w:tblGrid>
        <w:gridCol w:w="20"/>
        <w:gridCol w:w="10420"/>
        <w:gridCol w:w="20"/>
      </w:tblGrid>
      <w:tr w:rsidR="00426CDF" w:rsidRPr="00315CF5" w14:paraId="3AC4A818" w14:textId="77777777" w:rsidTr="002D5358">
        <w:trPr>
          <w:gridAfter w:val="1"/>
          <w:wAfter w:w="20" w:type="dxa"/>
          <w:tblCellSpacing w:w="0" w:type="dxa"/>
        </w:trPr>
        <w:tc>
          <w:tcPr>
            <w:tcW w:w="20" w:type="dxa"/>
            <w:vAlign w:val="center"/>
            <w:hideMark/>
          </w:tcPr>
          <w:p w14:paraId="5C98F341" w14:textId="77777777" w:rsidR="00426CDF" w:rsidRPr="00315CF5" w:rsidRDefault="00426CDF" w:rsidP="00315CF5">
            <w:pPr>
              <w:spacing w:after="0" w:line="240" w:lineRule="auto"/>
              <w:ind w:left="540"/>
              <w:rPr>
                <w:rFonts w:ascii="Arial" w:eastAsia="Times New Roman" w:hAnsi="Arial" w:cs="Arial"/>
                <w:sz w:val="24"/>
                <w:szCs w:val="24"/>
              </w:rPr>
            </w:pPr>
          </w:p>
        </w:tc>
        <w:tc>
          <w:tcPr>
            <w:tcW w:w="10420" w:type="dxa"/>
            <w:vAlign w:val="center"/>
            <w:hideMark/>
          </w:tcPr>
          <w:p w14:paraId="72B8E8B7" w14:textId="77777777" w:rsidR="00426CDF" w:rsidRPr="00315CF5" w:rsidRDefault="00426CDF" w:rsidP="00315CF5">
            <w:pPr>
              <w:spacing w:after="0" w:line="240" w:lineRule="auto"/>
              <w:ind w:left="540"/>
              <w:rPr>
                <w:rFonts w:ascii="Arial" w:eastAsia="Times New Roman" w:hAnsi="Arial" w:cs="Arial"/>
                <w:sz w:val="24"/>
                <w:szCs w:val="24"/>
              </w:rPr>
            </w:pPr>
          </w:p>
        </w:tc>
      </w:tr>
      <w:tr w:rsidR="005509AF" w:rsidRPr="00315CF5" w14:paraId="2ECBAA01" w14:textId="77777777" w:rsidTr="002D5358">
        <w:trPr>
          <w:trHeight w:val="285"/>
          <w:tblCellSpacing w:w="0" w:type="dxa"/>
        </w:trPr>
        <w:tc>
          <w:tcPr>
            <w:tcW w:w="20" w:type="dxa"/>
            <w:vAlign w:val="center"/>
            <w:hideMark/>
          </w:tcPr>
          <w:p w14:paraId="2571850D" w14:textId="77777777" w:rsidR="00426CDF" w:rsidRPr="00315CF5" w:rsidRDefault="00426CDF" w:rsidP="00235409">
            <w:pPr>
              <w:spacing w:after="0" w:line="240" w:lineRule="auto"/>
              <w:ind w:left="540"/>
              <w:jc w:val="both"/>
              <w:rPr>
                <w:rFonts w:ascii="Arial" w:eastAsia="Times New Roman" w:hAnsi="Arial" w:cs="Arial"/>
                <w:sz w:val="24"/>
                <w:szCs w:val="24"/>
              </w:rPr>
            </w:pPr>
          </w:p>
        </w:tc>
        <w:tc>
          <w:tcPr>
            <w:tcW w:w="10420" w:type="dxa"/>
            <w:hideMark/>
          </w:tcPr>
          <w:p w14:paraId="0F09FF85" w14:textId="77777777" w:rsidR="00235409" w:rsidRPr="00235409" w:rsidRDefault="00235409" w:rsidP="00235409">
            <w:pPr>
              <w:spacing w:after="0" w:line="240" w:lineRule="auto"/>
              <w:rPr>
                <w:rFonts w:ascii="Times New Roman" w:eastAsia="Times New Roman" w:hAnsi="Times New Roman" w:cs="Times New Roman"/>
                <w:vanish/>
                <w:sz w:val="24"/>
                <w:szCs w:val="24"/>
                <w:lang w:val="en-CA" w:eastAsia="en-CA"/>
              </w:rPr>
            </w:pPr>
          </w:p>
          <w:tbl>
            <w:tblPr>
              <w:tblW w:w="11130" w:type="dxa"/>
              <w:tblCellSpacing w:w="5" w:type="dxa"/>
              <w:tblLayout w:type="fixed"/>
              <w:tblCellMar>
                <w:top w:w="10" w:type="dxa"/>
                <w:left w:w="10" w:type="dxa"/>
                <w:bottom w:w="10" w:type="dxa"/>
                <w:right w:w="10" w:type="dxa"/>
              </w:tblCellMar>
              <w:tblLook w:val="04A0" w:firstRow="1" w:lastRow="0" w:firstColumn="1" w:lastColumn="0" w:noHBand="0" w:noVBand="1"/>
            </w:tblPr>
            <w:tblGrid>
              <w:gridCol w:w="11130"/>
            </w:tblGrid>
            <w:tr w:rsidR="00235409" w:rsidRPr="00235409" w14:paraId="118A064C" w14:textId="77777777" w:rsidTr="00235409">
              <w:trPr>
                <w:tblCellSpacing w:w="5" w:type="dxa"/>
              </w:trPr>
              <w:tc>
                <w:tcPr>
                  <w:tcW w:w="460" w:type="dxa"/>
                  <w:vAlign w:val="center"/>
                  <w:hideMark/>
                </w:tcPr>
                <w:p w14:paraId="0D9C42D9" w14:textId="77777777" w:rsidR="00235409" w:rsidRPr="00235409" w:rsidRDefault="00892411" w:rsidP="00235409">
                  <w:pPr>
                    <w:spacing w:after="0" w:line="240" w:lineRule="auto"/>
                    <w:jc w:val="center"/>
                    <w:rPr>
                      <w:rFonts w:ascii="Times New Roman" w:eastAsia="Times New Roman" w:hAnsi="Times New Roman" w:cs="Times New Roman"/>
                      <w:sz w:val="20"/>
                      <w:szCs w:val="20"/>
                      <w:lang w:val="en-CA" w:eastAsia="en-CA"/>
                    </w:rPr>
                  </w:pPr>
                  <w:r>
                    <w:rPr>
                      <w:rFonts w:ascii="Times New Roman" w:eastAsia="Times New Roman" w:hAnsi="Times New Roman" w:cs="Times New Roman"/>
                      <w:sz w:val="20"/>
                      <w:szCs w:val="20"/>
                      <w:lang w:val="en-CA" w:eastAsia="en-CA"/>
                    </w:rPr>
                    <w:pict w14:anchorId="6A7BB52D">
                      <v:rect id="_x0000_i1025" style="width:0;height:1.5pt" o:hralign="center" o:hrstd="t" o:hr="t" fillcolor="#a0a0a0" stroked="f"/>
                    </w:pict>
                  </w:r>
                </w:p>
                <w:p w14:paraId="3EBD34C8" w14:textId="5F99A6D8" w:rsidR="00235409" w:rsidRPr="00C03051" w:rsidRDefault="00A92335" w:rsidP="00235409">
                  <w:pPr>
                    <w:spacing w:after="0" w:line="240" w:lineRule="auto"/>
                    <w:jc w:val="center"/>
                    <w:rPr>
                      <w:rFonts w:ascii="Arial" w:eastAsia="Times New Roman" w:hAnsi="Arial" w:cs="Arial"/>
                      <w:sz w:val="20"/>
                      <w:szCs w:val="20"/>
                      <w:lang w:val="en-CA" w:eastAsia="en-CA"/>
                    </w:rPr>
                  </w:pPr>
                  <w:proofErr w:type="gramStart"/>
                  <w:r>
                    <w:rPr>
                      <w:rFonts w:ascii="Arial" w:eastAsia="Times New Roman" w:hAnsi="Arial" w:cs="Arial"/>
                      <w:b/>
                      <w:bCs/>
                      <w:sz w:val="20"/>
                      <w:szCs w:val="20"/>
                      <w:lang w:val="en-CA" w:eastAsia="en-CA"/>
                    </w:rPr>
                    <w:t>Non Union</w:t>
                  </w:r>
                  <w:proofErr w:type="gramEnd"/>
                </w:p>
                <w:p w14:paraId="7B9EAE1A" w14:textId="77777777" w:rsidR="00235409" w:rsidRPr="00235409" w:rsidRDefault="00892411" w:rsidP="00235409">
                  <w:pPr>
                    <w:spacing w:after="0" w:line="240" w:lineRule="auto"/>
                    <w:jc w:val="center"/>
                    <w:rPr>
                      <w:rFonts w:ascii="Times New Roman" w:eastAsia="Times New Roman" w:hAnsi="Times New Roman" w:cs="Times New Roman"/>
                      <w:sz w:val="20"/>
                      <w:szCs w:val="20"/>
                      <w:lang w:val="en-CA" w:eastAsia="en-CA"/>
                    </w:rPr>
                  </w:pPr>
                  <w:r>
                    <w:rPr>
                      <w:rFonts w:ascii="Times New Roman" w:eastAsia="Times New Roman" w:hAnsi="Times New Roman" w:cs="Times New Roman"/>
                      <w:sz w:val="20"/>
                      <w:szCs w:val="20"/>
                      <w:lang w:val="en-CA" w:eastAsia="en-CA"/>
                    </w:rPr>
                    <w:pict w14:anchorId="26E26D92">
                      <v:rect id="_x0000_i1026" style="width:0;height:1.5pt" o:hralign="center" o:hrstd="t" o:hr="t" fillcolor="#a0a0a0" stroked="f"/>
                    </w:pict>
                  </w:r>
                </w:p>
              </w:tc>
            </w:tr>
          </w:tbl>
          <w:p w14:paraId="772045FB" w14:textId="77777777" w:rsidR="00235409" w:rsidRPr="00235409" w:rsidRDefault="00235409" w:rsidP="00235409">
            <w:pPr>
              <w:spacing w:after="0" w:line="240" w:lineRule="auto"/>
              <w:rPr>
                <w:rFonts w:ascii="Times New Roman" w:eastAsia="Times New Roman" w:hAnsi="Times New Roman" w:cs="Times New Roman"/>
                <w:vanish/>
                <w:sz w:val="20"/>
                <w:szCs w:val="20"/>
                <w:lang w:val="en-CA" w:eastAsia="en-CA"/>
              </w:rPr>
            </w:pPr>
          </w:p>
          <w:tbl>
            <w:tblPr>
              <w:tblW w:w="11130" w:type="dxa"/>
              <w:tblCellSpacing w:w="5" w:type="dxa"/>
              <w:tblLayout w:type="fixed"/>
              <w:tblCellMar>
                <w:top w:w="10" w:type="dxa"/>
                <w:left w:w="10" w:type="dxa"/>
                <w:bottom w:w="10" w:type="dxa"/>
                <w:right w:w="10" w:type="dxa"/>
              </w:tblCellMar>
              <w:tblLook w:val="04A0" w:firstRow="1" w:lastRow="0" w:firstColumn="1" w:lastColumn="0" w:noHBand="0" w:noVBand="1"/>
            </w:tblPr>
            <w:tblGrid>
              <w:gridCol w:w="1780"/>
              <w:gridCol w:w="3510"/>
              <w:gridCol w:w="2250"/>
              <w:gridCol w:w="3590"/>
            </w:tblGrid>
            <w:tr w:rsidR="00235409" w:rsidRPr="00235409" w14:paraId="4F4FD5A8" w14:textId="77777777" w:rsidTr="00C46B06">
              <w:trPr>
                <w:tblCellSpacing w:w="5" w:type="dxa"/>
              </w:trPr>
              <w:tc>
                <w:tcPr>
                  <w:tcW w:w="1765" w:type="dxa"/>
                  <w:vAlign w:val="center"/>
                  <w:hideMark/>
                </w:tcPr>
                <w:p w14:paraId="2C29AD1D"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Job Title:</w:t>
                  </w:r>
                </w:p>
              </w:tc>
              <w:tc>
                <w:tcPr>
                  <w:tcW w:w="3500" w:type="dxa"/>
                  <w:vAlign w:val="center"/>
                  <w:hideMark/>
                </w:tcPr>
                <w:p w14:paraId="55E2FFFC" w14:textId="34CCA96B" w:rsidR="00235409" w:rsidRPr="00C03051" w:rsidRDefault="00A92335"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Assistant Property Manager</w:t>
                  </w:r>
                </w:p>
              </w:tc>
              <w:tc>
                <w:tcPr>
                  <w:tcW w:w="2240" w:type="dxa"/>
                  <w:vAlign w:val="center"/>
                  <w:hideMark/>
                </w:tcPr>
                <w:p w14:paraId="00834735" w14:textId="77777777" w:rsidR="00235409" w:rsidRPr="00C03051" w:rsidRDefault="00235409" w:rsidP="00235409">
                  <w:pPr>
                    <w:spacing w:after="0" w:line="240" w:lineRule="auto"/>
                    <w:rPr>
                      <w:rFonts w:ascii="Arial" w:eastAsia="Times New Roman" w:hAnsi="Arial" w:cs="Arial"/>
                      <w:sz w:val="20"/>
                      <w:szCs w:val="20"/>
                      <w:lang w:val="en-CA" w:eastAsia="en-CA"/>
                    </w:rPr>
                  </w:pPr>
                </w:p>
              </w:tc>
              <w:tc>
                <w:tcPr>
                  <w:tcW w:w="3575" w:type="dxa"/>
                  <w:vAlign w:val="center"/>
                  <w:hideMark/>
                </w:tcPr>
                <w:p w14:paraId="474F7BDE" w14:textId="77777777" w:rsidR="00235409" w:rsidRPr="00C03051" w:rsidRDefault="00235409" w:rsidP="00235409">
                  <w:pPr>
                    <w:spacing w:after="0" w:line="240" w:lineRule="auto"/>
                    <w:rPr>
                      <w:rFonts w:ascii="Arial" w:eastAsia="Times New Roman" w:hAnsi="Arial" w:cs="Arial"/>
                      <w:sz w:val="20"/>
                      <w:szCs w:val="20"/>
                      <w:lang w:val="en-CA" w:eastAsia="en-CA"/>
                    </w:rPr>
                  </w:pPr>
                </w:p>
              </w:tc>
            </w:tr>
            <w:tr w:rsidR="00235409" w:rsidRPr="00235409" w14:paraId="16C631FD" w14:textId="77777777" w:rsidTr="00C46B06">
              <w:trPr>
                <w:tblCellSpacing w:w="5" w:type="dxa"/>
              </w:trPr>
              <w:tc>
                <w:tcPr>
                  <w:tcW w:w="1765" w:type="dxa"/>
                  <w:vAlign w:val="center"/>
                  <w:hideMark/>
                </w:tcPr>
                <w:p w14:paraId="44C46373"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Job Opening Id:</w:t>
                  </w:r>
                </w:p>
              </w:tc>
              <w:tc>
                <w:tcPr>
                  <w:tcW w:w="3500" w:type="dxa"/>
                  <w:vAlign w:val="center"/>
                  <w:hideMark/>
                </w:tcPr>
                <w:p w14:paraId="3D280F50" w14:textId="47484B96" w:rsidR="00235409" w:rsidRPr="00C03051" w:rsidRDefault="00BE62F4" w:rsidP="00235409">
                  <w:pPr>
                    <w:spacing w:after="0" w:line="240" w:lineRule="auto"/>
                    <w:rPr>
                      <w:rFonts w:ascii="Arial" w:eastAsia="Times New Roman" w:hAnsi="Arial" w:cs="Arial"/>
                      <w:sz w:val="20"/>
                      <w:szCs w:val="20"/>
                      <w:lang w:val="en-CA" w:eastAsia="en-CA"/>
                    </w:rPr>
                  </w:pPr>
                  <w:r>
                    <w:t>4</w:t>
                  </w:r>
                  <w:r w:rsidR="00A92335">
                    <w:t>1958</w:t>
                  </w:r>
                </w:p>
              </w:tc>
              <w:tc>
                <w:tcPr>
                  <w:tcW w:w="2240" w:type="dxa"/>
                  <w:vAlign w:val="center"/>
                  <w:hideMark/>
                </w:tcPr>
                <w:p w14:paraId="44E0566A"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 xml:space="preserve"># Required: </w:t>
                  </w:r>
                </w:p>
              </w:tc>
              <w:tc>
                <w:tcPr>
                  <w:tcW w:w="3575" w:type="dxa"/>
                  <w:vAlign w:val="center"/>
                  <w:hideMark/>
                </w:tcPr>
                <w:p w14:paraId="6D5FFEFD" w14:textId="79EB4B57" w:rsidR="00235409" w:rsidRPr="00C03051" w:rsidRDefault="00A92335"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2</w:t>
                  </w:r>
                </w:p>
              </w:tc>
            </w:tr>
            <w:tr w:rsidR="00235409" w:rsidRPr="00235409" w14:paraId="20DE5484" w14:textId="77777777" w:rsidTr="00C46B06">
              <w:trPr>
                <w:tblCellSpacing w:w="5" w:type="dxa"/>
              </w:trPr>
              <w:tc>
                <w:tcPr>
                  <w:tcW w:w="1765" w:type="dxa"/>
                  <w:vAlign w:val="center"/>
                  <w:hideMark/>
                </w:tcPr>
                <w:p w14:paraId="4C7876F9"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Business Unit:</w:t>
                  </w:r>
                </w:p>
              </w:tc>
              <w:tc>
                <w:tcPr>
                  <w:tcW w:w="3500" w:type="dxa"/>
                  <w:vAlign w:val="center"/>
                  <w:hideMark/>
                </w:tcPr>
                <w:p w14:paraId="447913E9" w14:textId="77777777" w:rsidR="00235409" w:rsidRPr="00C03051" w:rsidRDefault="00E95798"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Community Services</w:t>
                  </w:r>
                </w:p>
              </w:tc>
              <w:tc>
                <w:tcPr>
                  <w:tcW w:w="2240" w:type="dxa"/>
                  <w:vAlign w:val="center"/>
                  <w:hideMark/>
                </w:tcPr>
                <w:p w14:paraId="73FDA93C"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Division:</w:t>
                  </w:r>
                </w:p>
              </w:tc>
              <w:tc>
                <w:tcPr>
                  <w:tcW w:w="3575" w:type="dxa"/>
                  <w:vAlign w:val="center"/>
                  <w:hideMark/>
                </w:tcPr>
                <w:p w14:paraId="65524999" w14:textId="72DF10D1" w:rsidR="00235409" w:rsidRPr="00C03051" w:rsidRDefault="00E52BD2" w:rsidP="00235409">
                  <w:pPr>
                    <w:spacing w:after="0" w:line="240" w:lineRule="auto"/>
                    <w:rPr>
                      <w:rFonts w:ascii="Arial" w:eastAsia="Times New Roman" w:hAnsi="Arial" w:cs="Arial"/>
                      <w:sz w:val="20"/>
                      <w:szCs w:val="20"/>
                      <w:lang w:val="en-CA" w:eastAsia="en-CA"/>
                    </w:rPr>
                  </w:pPr>
                  <w:r>
                    <w:rPr>
                      <w:rFonts w:ascii="Arial" w:hAnsi="Arial" w:cs="Arial"/>
                      <w:sz w:val="20"/>
                      <w:szCs w:val="20"/>
                    </w:rPr>
                    <w:t>Ho</w:t>
                  </w:r>
                  <w:r w:rsidR="00B65A3F">
                    <w:rPr>
                      <w:rFonts w:ascii="Arial" w:hAnsi="Arial" w:cs="Arial"/>
                      <w:sz w:val="20"/>
                      <w:szCs w:val="20"/>
                    </w:rPr>
                    <w:t xml:space="preserve">using </w:t>
                  </w:r>
                  <w:r w:rsidR="00CB12F5">
                    <w:rPr>
                      <w:rFonts w:ascii="Arial" w:eastAsia="Times New Roman" w:hAnsi="Arial" w:cs="Arial"/>
                      <w:sz w:val="20"/>
                      <w:szCs w:val="20"/>
                      <w:lang w:val="en-CA" w:eastAsia="en-CA"/>
                    </w:rPr>
                    <w:t xml:space="preserve"> </w:t>
                  </w:r>
                </w:p>
              </w:tc>
            </w:tr>
            <w:tr w:rsidR="00235409" w:rsidRPr="00235409" w14:paraId="73D43EE2" w14:textId="77777777" w:rsidTr="00C46B06">
              <w:trPr>
                <w:tblCellSpacing w:w="5" w:type="dxa"/>
              </w:trPr>
              <w:tc>
                <w:tcPr>
                  <w:tcW w:w="1765" w:type="dxa"/>
                  <w:vAlign w:val="center"/>
                  <w:hideMark/>
                </w:tcPr>
                <w:p w14:paraId="0C5D0EF1"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Location</w:t>
                  </w:r>
                  <w:r w:rsidRPr="00C03051">
                    <w:rPr>
                      <w:rFonts w:ascii="Arial" w:eastAsia="Times New Roman" w:hAnsi="Arial" w:cs="Arial"/>
                      <w:sz w:val="20"/>
                      <w:szCs w:val="20"/>
                      <w:lang w:val="en-CA" w:eastAsia="en-CA"/>
                    </w:rPr>
                    <w:t>:</w:t>
                  </w:r>
                </w:p>
              </w:tc>
              <w:tc>
                <w:tcPr>
                  <w:tcW w:w="3500" w:type="dxa"/>
                  <w:vAlign w:val="center"/>
                  <w:hideMark/>
                </w:tcPr>
                <w:p w14:paraId="6912F5DC" w14:textId="77777777" w:rsidR="00235409" w:rsidRPr="00C03051" w:rsidRDefault="00E52BD2"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eastAsia="en-CA"/>
                    </w:rPr>
                    <w:t>Headquarters Campbell East</w:t>
                  </w:r>
                </w:p>
              </w:tc>
              <w:tc>
                <w:tcPr>
                  <w:tcW w:w="2240" w:type="dxa"/>
                  <w:vAlign w:val="center"/>
                  <w:hideMark/>
                </w:tcPr>
                <w:p w14:paraId="176EEF9C"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Standard Hours:</w:t>
                  </w:r>
                </w:p>
              </w:tc>
              <w:tc>
                <w:tcPr>
                  <w:tcW w:w="3575" w:type="dxa"/>
                  <w:vAlign w:val="center"/>
                  <w:hideMark/>
                </w:tcPr>
                <w:p w14:paraId="15EB02B9" w14:textId="77777777" w:rsidR="00235409" w:rsidRPr="00C03051" w:rsidRDefault="00E52BD2" w:rsidP="00CB12F5">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35</w:t>
                  </w:r>
                  <w:r w:rsidR="00F954F0" w:rsidRPr="00F954F0">
                    <w:rPr>
                      <w:rFonts w:ascii="Arial" w:eastAsia="Times New Roman" w:hAnsi="Arial" w:cs="Arial"/>
                      <w:sz w:val="20"/>
                      <w:szCs w:val="20"/>
                      <w:lang w:val="en-CA" w:eastAsia="en-CA"/>
                    </w:rPr>
                    <w:t>.00 / week</w:t>
                  </w:r>
                </w:p>
              </w:tc>
            </w:tr>
            <w:tr w:rsidR="00235409" w:rsidRPr="00235409" w14:paraId="7B7103FF" w14:textId="77777777" w:rsidTr="00C46B06">
              <w:trPr>
                <w:tblCellSpacing w:w="5" w:type="dxa"/>
              </w:trPr>
              <w:tc>
                <w:tcPr>
                  <w:tcW w:w="1765" w:type="dxa"/>
                  <w:vAlign w:val="center"/>
                  <w:hideMark/>
                </w:tcPr>
                <w:p w14:paraId="307D4F7A"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Full/Part Time:</w:t>
                  </w:r>
                </w:p>
              </w:tc>
              <w:tc>
                <w:tcPr>
                  <w:tcW w:w="3500" w:type="dxa"/>
                  <w:vAlign w:val="center"/>
                  <w:hideMark/>
                </w:tcPr>
                <w:p w14:paraId="525EBA09" w14:textId="13171936" w:rsidR="00235409" w:rsidRPr="00C03051" w:rsidRDefault="00830052"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Full Time</w:t>
                  </w:r>
                </w:p>
              </w:tc>
              <w:tc>
                <w:tcPr>
                  <w:tcW w:w="2240" w:type="dxa"/>
                  <w:vAlign w:val="center"/>
                  <w:hideMark/>
                </w:tcPr>
                <w:p w14:paraId="1713C663"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Regular/Temporary</w:t>
                  </w:r>
                  <w:r w:rsidRPr="00C03051">
                    <w:rPr>
                      <w:rFonts w:ascii="Arial" w:eastAsia="Times New Roman" w:hAnsi="Arial" w:cs="Arial"/>
                      <w:sz w:val="20"/>
                      <w:szCs w:val="20"/>
                      <w:lang w:val="en-CA" w:eastAsia="en-CA"/>
                    </w:rPr>
                    <w:t>:</w:t>
                  </w:r>
                </w:p>
              </w:tc>
              <w:tc>
                <w:tcPr>
                  <w:tcW w:w="3575" w:type="dxa"/>
                  <w:vAlign w:val="center"/>
                  <w:hideMark/>
                </w:tcPr>
                <w:p w14:paraId="6CAE72A5" w14:textId="630B8B9A" w:rsidR="00235409" w:rsidRPr="00C03051" w:rsidRDefault="00A92335"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Temporary</w:t>
                  </w:r>
                </w:p>
              </w:tc>
            </w:tr>
            <w:tr w:rsidR="00235409" w:rsidRPr="00235409" w14:paraId="6EFB7769" w14:textId="77777777" w:rsidTr="00C46B06">
              <w:trPr>
                <w:tblCellSpacing w:w="5" w:type="dxa"/>
              </w:trPr>
              <w:tc>
                <w:tcPr>
                  <w:tcW w:w="1765" w:type="dxa"/>
                  <w:vAlign w:val="center"/>
                  <w:hideMark/>
                </w:tcPr>
                <w:p w14:paraId="39B348BF"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Salary Grade:</w:t>
                  </w:r>
                </w:p>
              </w:tc>
              <w:tc>
                <w:tcPr>
                  <w:tcW w:w="3500" w:type="dxa"/>
                  <w:vAlign w:val="center"/>
                  <w:hideMark/>
                </w:tcPr>
                <w:p w14:paraId="2DFA8BA6" w14:textId="7FC889B9" w:rsidR="00235409" w:rsidRPr="00C03051" w:rsidRDefault="00A92335" w:rsidP="00235409">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3</w:t>
                  </w:r>
                </w:p>
              </w:tc>
              <w:tc>
                <w:tcPr>
                  <w:tcW w:w="2240" w:type="dxa"/>
                  <w:vAlign w:val="center"/>
                  <w:hideMark/>
                </w:tcPr>
                <w:p w14:paraId="7FCC24FC"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Salary Range:</w:t>
                  </w:r>
                </w:p>
              </w:tc>
              <w:tc>
                <w:tcPr>
                  <w:tcW w:w="3575" w:type="dxa"/>
                  <w:vAlign w:val="center"/>
                  <w:hideMark/>
                </w:tcPr>
                <w:p w14:paraId="55B3D4E7" w14:textId="1DB4D9F8" w:rsidR="00235409" w:rsidRPr="00C03051" w:rsidRDefault="00A92335" w:rsidP="00E52BD2">
                  <w:pPr>
                    <w:spacing w:after="0" w:line="240" w:lineRule="auto"/>
                    <w:rPr>
                      <w:rFonts w:ascii="Arial" w:eastAsia="Times New Roman" w:hAnsi="Arial" w:cs="Arial"/>
                      <w:sz w:val="20"/>
                      <w:szCs w:val="20"/>
                      <w:lang w:val="en-CA" w:eastAsia="en-CA"/>
                    </w:rPr>
                  </w:pPr>
                  <w:r w:rsidRPr="00A92335">
                    <w:rPr>
                      <w:rFonts w:ascii="Arial" w:eastAsia="Times New Roman" w:hAnsi="Arial" w:cs="Arial"/>
                      <w:sz w:val="20"/>
                      <w:szCs w:val="20"/>
                      <w:lang w:val="en-CA" w:eastAsia="en-CA"/>
                    </w:rPr>
                    <w:t>$ 60,800.00 - $ 71,530.00</w:t>
                  </w:r>
                </w:p>
              </w:tc>
            </w:tr>
            <w:tr w:rsidR="00235409" w:rsidRPr="00235409" w14:paraId="43C0D708" w14:textId="77777777" w:rsidTr="00C46B06">
              <w:trPr>
                <w:tblCellSpacing w:w="5" w:type="dxa"/>
              </w:trPr>
              <w:tc>
                <w:tcPr>
                  <w:tcW w:w="1765" w:type="dxa"/>
                  <w:vAlign w:val="center"/>
                  <w:hideMark/>
                </w:tcPr>
                <w:p w14:paraId="4020DAA6"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Post Date:</w:t>
                  </w:r>
                </w:p>
              </w:tc>
              <w:tc>
                <w:tcPr>
                  <w:tcW w:w="3500" w:type="dxa"/>
                  <w:vAlign w:val="center"/>
                  <w:hideMark/>
                </w:tcPr>
                <w:p w14:paraId="4770F489" w14:textId="39D3E32C" w:rsidR="00235409" w:rsidRPr="00C03051" w:rsidRDefault="00C46B06" w:rsidP="00E52BD2">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202</w:t>
                  </w:r>
                  <w:r w:rsidR="00A92335">
                    <w:rPr>
                      <w:rFonts w:ascii="Arial" w:eastAsia="Times New Roman" w:hAnsi="Arial" w:cs="Arial"/>
                      <w:sz w:val="20"/>
                      <w:szCs w:val="20"/>
                      <w:lang w:val="en-CA" w:eastAsia="en-CA"/>
                    </w:rPr>
                    <w:t>5</w:t>
                  </w:r>
                  <w:r w:rsidR="00F954F0">
                    <w:rPr>
                      <w:rFonts w:ascii="Arial" w:eastAsia="Times New Roman" w:hAnsi="Arial" w:cs="Arial"/>
                      <w:sz w:val="20"/>
                      <w:szCs w:val="20"/>
                      <w:lang w:val="en-CA" w:eastAsia="en-CA"/>
                    </w:rPr>
                    <w:t>-</w:t>
                  </w:r>
                  <w:r w:rsidR="00A92335">
                    <w:rPr>
                      <w:rFonts w:ascii="Arial" w:eastAsia="Times New Roman" w:hAnsi="Arial" w:cs="Arial"/>
                      <w:sz w:val="20"/>
                      <w:szCs w:val="20"/>
                      <w:lang w:val="en-CA" w:eastAsia="en-CA"/>
                    </w:rPr>
                    <w:t>03</w:t>
                  </w:r>
                  <w:r w:rsidR="00E52BD2">
                    <w:rPr>
                      <w:rFonts w:ascii="Arial" w:eastAsia="Times New Roman" w:hAnsi="Arial" w:cs="Arial"/>
                      <w:sz w:val="20"/>
                      <w:szCs w:val="20"/>
                      <w:lang w:val="en-CA" w:eastAsia="en-CA"/>
                    </w:rPr>
                    <w:t>-</w:t>
                  </w:r>
                  <w:r w:rsidR="00BE62F4">
                    <w:rPr>
                      <w:rFonts w:ascii="Arial" w:eastAsia="Times New Roman" w:hAnsi="Arial" w:cs="Arial"/>
                      <w:sz w:val="20"/>
                      <w:szCs w:val="20"/>
                      <w:lang w:val="en-CA" w:eastAsia="en-CA"/>
                    </w:rPr>
                    <w:t>2</w:t>
                  </w:r>
                  <w:r w:rsidR="00A92335">
                    <w:rPr>
                      <w:rFonts w:ascii="Arial" w:eastAsia="Times New Roman" w:hAnsi="Arial" w:cs="Arial"/>
                      <w:sz w:val="20"/>
                      <w:szCs w:val="20"/>
                      <w:lang w:val="en-CA" w:eastAsia="en-CA"/>
                    </w:rPr>
                    <w:t>4</w:t>
                  </w:r>
                </w:p>
              </w:tc>
              <w:tc>
                <w:tcPr>
                  <w:tcW w:w="2240" w:type="dxa"/>
                  <w:vAlign w:val="center"/>
                  <w:hideMark/>
                </w:tcPr>
                <w:p w14:paraId="53620AA1" w14:textId="77777777" w:rsidR="00235409" w:rsidRPr="00C03051" w:rsidRDefault="00235409" w:rsidP="00235409">
                  <w:pPr>
                    <w:spacing w:after="0" w:line="240" w:lineRule="auto"/>
                    <w:rPr>
                      <w:rFonts w:ascii="Arial" w:eastAsia="Times New Roman" w:hAnsi="Arial" w:cs="Arial"/>
                      <w:sz w:val="20"/>
                      <w:szCs w:val="20"/>
                      <w:lang w:val="en-CA" w:eastAsia="en-CA"/>
                    </w:rPr>
                  </w:pPr>
                  <w:r w:rsidRPr="00C03051">
                    <w:rPr>
                      <w:rFonts w:ascii="Arial" w:eastAsia="Times New Roman" w:hAnsi="Arial" w:cs="Arial"/>
                      <w:b/>
                      <w:bCs/>
                      <w:sz w:val="20"/>
                      <w:szCs w:val="20"/>
                      <w:lang w:val="en-CA" w:eastAsia="en-CA"/>
                    </w:rPr>
                    <w:t>Close Date:</w:t>
                  </w:r>
                </w:p>
              </w:tc>
              <w:tc>
                <w:tcPr>
                  <w:tcW w:w="3575" w:type="dxa"/>
                  <w:vAlign w:val="center"/>
                  <w:hideMark/>
                </w:tcPr>
                <w:p w14:paraId="733E9AAD" w14:textId="2C151350" w:rsidR="00235409" w:rsidRPr="00C03051" w:rsidRDefault="00E52BD2" w:rsidP="000B214A">
                  <w:pPr>
                    <w:spacing w:after="0" w:line="240" w:lineRule="auto"/>
                    <w:rPr>
                      <w:rFonts w:ascii="Arial" w:eastAsia="Times New Roman" w:hAnsi="Arial" w:cs="Arial"/>
                      <w:sz w:val="20"/>
                      <w:szCs w:val="20"/>
                      <w:lang w:val="en-CA" w:eastAsia="en-CA"/>
                    </w:rPr>
                  </w:pPr>
                  <w:r>
                    <w:rPr>
                      <w:rFonts w:ascii="Arial" w:eastAsia="Times New Roman" w:hAnsi="Arial" w:cs="Arial"/>
                      <w:sz w:val="20"/>
                      <w:szCs w:val="20"/>
                      <w:lang w:val="en-CA" w:eastAsia="en-CA"/>
                    </w:rPr>
                    <w:t>202</w:t>
                  </w:r>
                  <w:r w:rsidR="00A92335">
                    <w:rPr>
                      <w:rFonts w:ascii="Arial" w:eastAsia="Times New Roman" w:hAnsi="Arial" w:cs="Arial"/>
                      <w:sz w:val="20"/>
                      <w:szCs w:val="20"/>
                      <w:lang w:val="en-CA" w:eastAsia="en-CA"/>
                    </w:rPr>
                    <w:t>5</w:t>
                  </w:r>
                  <w:r>
                    <w:rPr>
                      <w:rFonts w:ascii="Arial" w:eastAsia="Times New Roman" w:hAnsi="Arial" w:cs="Arial"/>
                      <w:sz w:val="20"/>
                      <w:szCs w:val="20"/>
                      <w:lang w:val="en-CA" w:eastAsia="en-CA"/>
                    </w:rPr>
                    <w:t>-</w:t>
                  </w:r>
                  <w:r w:rsidR="00A92335">
                    <w:rPr>
                      <w:rFonts w:ascii="Arial" w:eastAsia="Times New Roman" w:hAnsi="Arial" w:cs="Arial"/>
                      <w:sz w:val="20"/>
                      <w:szCs w:val="20"/>
                      <w:lang w:val="en-CA" w:eastAsia="en-CA"/>
                    </w:rPr>
                    <w:t>04</w:t>
                  </w:r>
                  <w:r w:rsidR="005319EF">
                    <w:rPr>
                      <w:rFonts w:ascii="Arial" w:eastAsia="Times New Roman" w:hAnsi="Arial" w:cs="Arial"/>
                      <w:sz w:val="20"/>
                      <w:szCs w:val="20"/>
                      <w:lang w:val="en-CA" w:eastAsia="en-CA"/>
                    </w:rPr>
                    <w:t>-</w:t>
                  </w:r>
                  <w:r w:rsidR="00BE62F4">
                    <w:rPr>
                      <w:rFonts w:ascii="Arial" w:eastAsia="Times New Roman" w:hAnsi="Arial" w:cs="Arial"/>
                      <w:sz w:val="20"/>
                      <w:szCs w:val="20"/>
                      <w:lang w:val="en-CA" w:eastAsia="en-CA"/>
                    </w:rPr>
                    <w:t>0</w:t>
                  </w:r>
                  <w:r w:rsidR="00A92335">
                    <w:rPr>
                      <w:rFonts w:ascii="Arial" w:eastAsia="Times New Roman" w:hAnsi="Arial" w:cs="Arial"/>
                      <w:sz w:val="20"/>
                      <w:szCs w:val="20"/>
                      <w:lang w:val="en-CA" w:eastAsia="en-CA"/>
                    </w:rPr>
                    <w:t>6</w:t>
                  </w:r>
                </w:p>
              </w:tc>
            </w:tr>
          </w:tbl>
          <w:p w14:paraId="5806353B" w14:textId="77777777" w:rsidR="00235409" w:rsidRPr="00235409" w:rsidRDefault="00235409" w:rsidP="00235409">
            <w:pPr>
              <w:spacing w:after="0" w:line="240" w:lineRule="auto"/>
              <w:rPr>
                <w:rFonts w:ascii="Times New Roman" w:eastAsia="Times New Roman" w:hAnsi="Times New Roman" w:cs="Times New Roman"/>
                <w:vanish/>
                <w:sz w:val="24"/>
                <w:szCs w:val="24"/>
                <w:lang w:val="en-CA" w:eastAsia="en-CA"/>
              </w:rPr>
            </w:pPr>
          </w:p>
          <w:tbl>
            <w:tblPr>
              <w:tblW w:w="11130" w:type="dxa"/>
              <w:tblCellSpacing w:w="5" w:type="dxa"/>
              <w:tblLayout w:type="fixed"/>
              <w:tblCellMar>
                <w:top w:w="10" w:type="dxa"/>
                <w:left w:w="10" w:type="dxa"/>
                <w:bottom w:w="10" w:type="dxa"/>
                <w:right w:w="10" w:type="dxa"/>
              </w:tblCellMar>
              <w:tblLook w:val="04A0" w:firstRow="1" w:lastRow="0" w:firstColumn="1" w:lastColumn="0" w:noHBand="0" w:noVBand="1"/>
            </w:tblPr>
            <w:tblGrid>
              <w:gridCol w:w="11130"/>
            </w:tblGrid>
            <w:tr w:rsidR="00235409" w:rsidRPr="00235409" w14:paraId="6A053928" w14:textId="77777777" w:rsidTr="00235409">
              <w:trPr>
                <w:tblCellSpacing w:w="5" w:type="dxa"/>
              </w:trPr>
              <w:tc>
                <w:tcPr>
                  <w:tcW w:w="460" w:type="dxa"/>
                  <w:vAlign w:val="center"/>
                  <w:hideMark/>
                </w:tcPr>
                <w:p w14:paraId="013504C9" w14:textId="77777777" w:rsidR="00235409" w:rsidRPr="00235409" w:rsidRDefault="00235409" w:rsidP="00235409">
                  <w:pPr>
                    <w:spacing w:after="0" w:line="240" w:lineRule="auto"/>
                    <w:rPr>
                      <w:rFonts w:ascii="Times New Roman" w:eastAsia="Times New Roman" w:hAnsi="Times New Roman" w:cs="Times New Roman"/>
                      <w:sz w:val="24"/>
                      <w:szCs w:val="24"/>
                      <w:lang w:val="en-CA" w:eastAsia="en-CA"/>
                    </w:rPr>
                  </w:pPr>
                </w:p>
              </w:tc>
            </w:tr>
          </w:tbl>
          <w:p w14:paraId="69D53D66" w14:textId="77777777" w:rsidR="00A92335" w:rsidRDefault="00A92335" w:rsidP="00A92335">
            <w:pPr>
              <w:pBdr>
                <w:bottom w:val="single" w:sz="2" w:space="1" w:color="auto"/>
              </w:pBdr>
              <w:shd w:val="clear" w:color="auto" w:fill="FFFFFF"/>
              <w:spacing w:after="0" w:line="240" w:lineRule="auto"/>
              <w:outlineLvl w:val="1"/>
              <w:rPr>
                <w:rFonts w:ascii="Arial" w:eastAsia="Times New Roman" w:hAnsi="Arial" w:cs="Arial"/>
                <w:b/>
                <w:bCs/>
                <w:color w:val="161513"/>
                <w:sz w:val="24"/>
                <w:szCs w:val="24"/>
              </w:rPr>
            </w:pPr>
          </w:p>
          <w:p w14:paraId="2239E503" w14:textId="77777777" w:rsidR="00A92335" w:rsidRDefault="00A92335" w:rsidP="00A92335">
            <w:pPr>
              <w:shd w:val="clear" w:color="auto" w:fill="FFFFFF"/>
              <w:spacing w:after="0" w:line="240" w:lineRule="auto"/>
              <w:rPr>
                <w:rFonts w:ascii="Arial" w:eastAsia="Times New Roman" w:hAnsi="Arial" w:cs="Arial"/>
                <w:b/>
                <w:bCs/>
                <w:color w:val="000000"/>
                <w:sz w:val="20"/>
                <w:szCs w:val="20"/>
              </w:rPr>
            </w:pPr>
          </w:p>
          <w:p w14:paraId="1033D035" w14:textId="6D4C4682" w:rsidR="00A92335" w:rsidRDefault="00A92335" w:rsidP="00A92335">
            <w:pPr>
              <w:shd w:val="clear" w:color="auto" w:fill="FFFFFF"/>
              <w:spacing w:after="0" w:line="240" w:lineRule="auto"/>
              <w:rPr>
                <w:rFonts w:ascii="Arial" w:eastAsia="Times New Roman" w:hAnsi="Arial" w:cs="Arial"/>
                <w:b/>
                <w:bCs/>
                <w:color w:val="000000"/>
                <w:sz w:val="20"/>
                <w:szCs w:val="20"/>
              </w:rPr>
            </w:pPr>
            <w:r w:rsidRPr="00A92335">
              <w:rPr>
                <w:rFonts w:ascii="Arial" w:eastAsia="Times New Roman" w:hAnsi="Arial" w:cs="Arial"/>
                <w:b/>
                <w:bCs/>
                <w:color w:val="000000"/>
                <w:sz w:val="20"/>
                <w:szCs w:val="20"/>
              </w:rPr>
              <w:t>SALARY PENDING REVIEW</w:t>
            </w:r>
          </w:p>
          <w:p w14:paraId="4F8F0FCB" w14:textId="77777777" w:rsidR="00A92335" w:rsidRPr="00A92335" w:rsidRDefault="00A92335" w:rsidP="00A92335">
            <w:pPr>
              <w:shd w:val="clear" w:color="auto" w:fill="FFFFFF"/>
              <w:spacing w:after="0" w:line="240" w:lineRule="auto"/>
              <w:rPr>
                <w:rFonts w:ascii="Arial" w:eastAsia="Times New Roman" w:hAnsi="Arial" w:cs="Arial"/>
                <w:color w:val="161513"/>
                <w:sz w:val="20"/>
                <w:szCs w:val="20"/>
              </w:rPr>
            </w:pPr>
          </w:p>
          <w:p w14:paraId="2EC72B4A" w14:textId="77777777" w:rsidR="00A92335" w:rsidRPr="00A92335" w:rsidRDefault="00A92335" w:rsidP="00A92335">
            <w:pPr>
              <w:shd w:val="clear" w:color="auto" w:fill="FFFFFF"/>
              <w:spacing w:after="180" w:line="240" w:lineRule="auto"/>
              <w:rPr>
                <w:rFonts w:ascii="Arial" w:eastAsia="Times New Roman" w:hAnsi="Arial" w:cs="Arial"/>
                <w:color w:val="161513"/>
                <w:sz w:val="20"/>
                <w:szCs w:val="20"/>
              </w:rPr>
            </w:pPr>
            <w:r w:rsidRPr="00A92335">
              <w:rPr>
                <w:rFonts w:ascii="Arial" w:eastAsia="Times New Roman" w:hAnsi="Arial" w:cs="Arial"/>
                <w:color w:val="161513"/>
                <w:sz w:val="20"/>
                <w:szCs w:val="20"/>
              </w:rPr>
              <w:t xml:space="preserve">2025 </w:t>
            </w:r>
            <w:proofErr w:type="gramStart"/>
            <w:r w:rsidRPr="00A92335">
              <w:rPr>
                <w:rFonts w:ascii="Arial" w:eastAsia="Times New Roman" w:hAnsi="Arial" w:cs="Arial"/>
                <w:color w:val="161513"/>
                <w:sz w:val="20"/>
                <w:szCs w:val="20"/>
              </w:rPr>
              <w:t>Non Union</w:t>
            </w:r>
            <w:proofErr w:type="gramEnd"/>
            <w:r w:rsidRPr="00A92335">
              <w:rPr>
                <w:rFonts w:ascii="Arial" w:eastAsia="Times New Roman" w:hAnsi="Arial" w:cs="Arial"/>
                <w:color w:val="161513"/>
                <w:sz w:val="20"/>
                <w:szCs w:val="20"/>
              </w:rPr>
              <w:t xml:space="preserve"> salary changes will be effective on April 27, 2025. The posted salary ranges will be adjusted at that time based on outcomes of a </w:t>
            </w:r>
            <w:proofErr w:type="gramStart"/>
            <w:r w:rsidRPr="00A92335">
              <w:rPr>
                <w:rFonts w:ascii="Arial" w:eastAsia="Times New Roman" w:hAnsi="Arial" w:cs="Arial"/>
                <w:color w:val="161513"/>
                <w:sz w:val="20"/>
                <w:szCs w:val="20"/>
              </w:rPr>
              <w:t>Non Union</w:t>
            </w:r>
            <w:proofErr w:type="gramEnd"/>
            <w:r w:rsidRPr="00A92335">
              <w:rPr>
                <w:rFonts w:ascii="Arial" w:eastAsia="Times New Roman" w:hAnsi="Arial" w:cs="Arial"/>
                <w:color w:val="161513"/>
                <w:sz w:val="20"/>
                <w:szCs w:val="20"/>
              </w:rPr>
              <w:t xml:space="preserve"> Compensation Review. Changes will be shared with candidates through the interview process.</w:t>
            </w:r>
          </w:p>
          <w:p w14:paraId="2B9C0E62" w14:textId="77777777" w:rsidR="00A92335" w:rsidRDefault="00A92335" w:rsidP="00A92335">
            <w:pPr>
              <w:pBdr>
                <w:bottom w:val="single" w:sz="2" w:space="1" w:color="auto"/>
              </w:pBdr>
              <w:shd w:val="clear" w:color="auto" w:fill="FFFFFF"/>
              <w:spacing w:after="0" w:line="240" w:lineRule="auto"/>
              <w:outlineLvl w:val="1"/>
              <w:rPr>
                <w:rFonts w:ascii="Arial" w:eastAsia="Times New Roman" w:hAnsi="Arial" w:cs="Arial"/>
                <w:b/>
                <w:bCs/>
                <w:color w:val="161513"/>
                <w:sz w:val="20"/>
                <w:szCs w:val="20"/>
              </w:rPr>
            </w:pPr>
          </w:p>
          <w:p w14:paraId="0AC03ECA" w14:textId="2D462C46" w:rsidR="00A92335" w:rsidRDefault="00A92335" w:rsidP="00A92335">
            <w:pPr>
              <w:pBdr>
                <w:bottom w:val="single" w:sz="2" w:space="1" w:color="auto"/>
              </w:pBdr>
              <w:shd w:val="clear" w:color="auto" w:fill="FFFFFF"/>
              <w:spacing w:after="0" w:line="240" w:lineRule="auto"/>
              <w:outlineLvl w:val="1"/>
              <w:rPr>
                <w:rFonts w:ascii="Arial" w:eastAsia="Times New Roman" w:hAnsi="Arial" w:cs="Arial"/>
                <w:b/>
                <w:bCs/>
                <w:color w:val="161513"/>
                <w:sz w:val="20"/>
                <w:szCs w:val="20"/>
              </w:rPr>
            </w:pPr>
            <w:r w:rsidRPr="00A92335">
              <w:rPr>
                <w:rFonts w:ascii="Arial" w:eastAsia="Times New Roman" w:hAnsi="Arial" w:cs="Arial"/>
                <w:b/>
                <w:bCs/>
                <w:color w:val="161513"/>
                <w:sz w:val="20"/>
                <w:szCs w:val="20"/>
              </w:rPr>
              <w:t>Temporary Duration</w:t>
            </w:r>
          </w:p>
          <w:p w14:paraId="7BD4E1B3" w14:textId="5B7AA2B1" w:rsidR="00A92335" w:rsidRPr="00A92335" w:rsidRDefault="00A92335" w:rsidP="00A92335">
            <w:pPr>
              <w:shd w:val="clear" w:color="auto" w:fill="FFFFFF"/>
              <w:spacing w:before="240" w:after="240" w:line="240" w:lineRule="auto"/>
              <w:rPr>
                <w:rFonts w:ascii="Arial" w:eastAsia="Times New Roman" w:hAnsi="Arial" w:cs="Arial"/>
                <w:color w:val="161513"/>
                <w:sz w:val="20"/>
                <w:szCs w:val="20"/>
              </w:rPr>
            </w:pPr>
            <w:r w:rsidRPr="00A92335">
              <w:rPr>
                <w:rFonts w:ascii="Arial" w:eastAsia="Times New Roman" w:hAnsi="Arial" w:cs="Arial"/>
                <w:color w:val="161513"/>
                <w:sz w:val="20"/>
                <w:szCs w:val="20"/>
              </w:rPr>
              <w:t>Vacancy 1: Approximately 18 months</w:t>
            </w:r>
          </w:p>
          <w:p w14:paraId="553D7DFB" w14:textId="1CE08B4A" w:rsidR="00A92335" w:rsidRPr="00A92335" w:rsidRDefault="00A92335" w:rsidP="00A92335">
            <w:pPr>
              <w:shd w:val="clear" w:color="auto" w:fill="FFFFFF"/>
              <w:spacing w:before="240" w:after="240" w:line="240" w:lineRule="auto"/>
              <w:rPr>
                <w:rFonts w:ascii="Arial" w:eastAsia="Times New Roman" w:hAnsi="Arial" w:cs="Arial"/>
                <w:color w:val="161513"/>
                <w:sz w:val="20"/>
                <w:szCs w:val="20"/>
              </w:rPr>
            </w:pPr>
            <w:r w:rsidRPr="00A92335">
              <w:rPr>
                <w:rFonts w:ascii="Arial" w:eastAsia="Times New Roman" w:hAnsi="Arial" w:cs="Arial"/>
                <w:color w:val="161513"/>
                <w:sz w:val="20"/>
                <w:szCs w:val="20"/>
              </w:rPr>
              <w:t>Vacancy 2: Approximately 24 months</w:t>
            </w:r>
          </w:p>
          <w:p w14:paraId="36B9C4E3" w14:textId="1C2BBEA5" w:rsidR="00BE62F4" w:rsidRPr="00BE62F4" w:rsidRDefault="00D36C85" w:rsidP="00BE62F4">
            <w:pPr>
              <w:spacing w:before="240" w:after="60" w:line="240" w:lineRule="auto"/>
              <w:jc w:val="both"/>
              <w:outlineLvl w:val="0"/>
              <w:rPr>
                <w:rFonts w:ascii="Arial" w:eastAsia="Times New Roman" w:hAnsi="Arial" w:cs="Arial"/>
                <w:color w:val="30735F"/>
                <w:kern w:val="36"/>
                <w:sz w:val="28"/>
                <w:szCs w:val="28"/>
                <w:lang w:eastAsia="en-CA"/>
              </w:rPr>
            </w:pPr>
            <w:r w:rsidRPr="00235409">
              <w:rPr>
                <w:rFonts w:ascii="Arial" w:eastAsia="Times New Roman" w:hAnsi="Arial" w:cs="Arial"/>
                <w:color w:val="30735F"/>
                <w:kern w:val="36"/>
                <w:sz w:val="28"/>
                <w:szCs w:val="28"/>
                <w:lang w:eastAsia="en-CA"/>
              </w:rPr>
              <w:t>About Us</w:t>
            </w:r>
          </w:p>
          <w:p w14:paraId="48155DDB" w14:textId="31E56AB5" w:rsidR="00BE62F4" w:rsidRPr="00BE62F4" w:rsidRDefault="00BE62F4" w:rsidP="00BE62F4">
            <w:pPr>
              <w:shd w:val="clear" w:color="auto" w:fill="FFFFFF"/>
              <w:spacing w:before="100" w:beforeAutospacing="1" w:after="100" w:afterAutospacing="1"/>
              <w:jc w:val="both"/>
              <w:rPr>
                <w:rFonts w:ascii="Arial" w:eastAsia="Times New Roman" w:hAnsi="Arial" w:cs="Arial"/>
                <w:sz w:val="20"/>
                <w:szCs w:val="20"/>
              </w:rPr>
            </w:pPr>
            <w:r w:rsidRPr="00BE62F4">
              <w:rPr>
                <w:rFonts w:ascii="Arial" w:eastAsia="Times New Roman" w:hAnsi="Arial" w:cs="Arial"/>
                <w:sz w:val="20"/>
                <w:szCs w:val="20"/>
              </w:rPr>
              <w:t xml:space="preserve">Serving a diverse urban and rural population of more than 475,000, Niagara Region is focused on building a strong and prosperous Niagara. Working collaboratively with 12 local area municipalities and numerous community partners, the Region delivers a range of high-quality programs and services to support and advance the well-being of individuals, </w:t>
            </w:r>
            <w:proofErr w:type="gramStart"/>
            <w:r w:rsidRPr="00BE62F4">
              <w:rPr>
                <w:rFonts w:ascii="Arial" w:eastAsia="Times New Roman" w:hAnsi="Arial" w:cs="Arial"/>
                <w:sz w:val="20"/>
                <w:szCs w:val="20"/>
              </w:rPr>
              <w:t>families</w:t>
            </w:r>
            <w:proofErr w:type="gramEnd"/>
            <w:r w:rsidRPr="00BE62F4">
              <w:rPr>
                <w:rFonts w:ascii="Arial" w:eastAsia="Times New Roman" w:hAnsi="Arial" w:cs="Arial"/>
                <w:sz w:val="20"/>
                <w:szCs w:val="20"/>
              </w:rPr>
              <w:t xml:space="preserve"> and communities within its boundaries.  Nestled between the great lakes of Erie and Ontario, the Niagara peninsula features some of Canada’s most fertile agricultural land, the majesty of Niagara Falls and communities that are rich in both history and recreational and cultural opportunities. Niagara boasts dynamic modern cities, Canada’s most developed wine industry, a temperate climate, extraordinary theatre, and some of Ontario’s most breathtaking countryside. An international destination with easy access to its binational U.S. </w:t>
            </w:r>
            <w:proofErr w:type="spellStart"/>
            <w:r w:rsidRPr="00BE62F4">
              <w:rPr>
                <w:rFonts w:ascii="Arial" w:eastAsia="Times New Roman" w:hAnsi="Arial" w:cs="Arial"/>
                <w:sz w:val="20"/>
                <w:szCs w:val="20"/>
              </w:rPr>
              <w:t>neighbour</w:t>
            </w:r>
            <w:proofErr w:type="spellEnd"/>
            <w:r w:rsidRPr="00BE62F4">
              <w:rPr>
                <w:rFonts w:ascii="Arial" w:eastAsia="Times New Roman" w:hAnsi="Arial" w:cs="Arial"/>
                <w:sz w:val="20"/>
                <w:szCs w:val="20"/>
              </w:rPr>
              <w:t xml:space="preserve"> New York State, Niagara attracts over 14 million visitors annually, as well as a steady stream of new residents and businesses.</w:t>
            </w:r>
          </w:p>
          <w:p w14:paraId="02704B25" w14:textId="493B717A" w:rsidR="00BE62F4" w:rsidRPr="00BE62F4" w:rsidRDefault="00BE62F4" w:rsidP="00BE62F4">
            <w:pPr>
              <w:shd w:val="clear" w:color="auto" w:fill="FFFFFF"/>
              <w:spacing w:before="100" w:beforeAutospacing="1" w:after="100" w:afterAutospacing="1"/>
              <w:jc w:val="both"/>
              <w:rPr>
                <w:rFonts w:ascii="Arial" w:eastAsia="Times New Roman" w:hAnsi="Arial" w:cs="Arial"/>
                <w:sz w:val="20"/>
                <w:szCs w:val="20"/>
              </w:rPr>
            </w:pPr>
            <w:r w:rsidRPr="00BE62F4">
              <w:rPr>
                <w:rFonts w:ascii="Arial" w:eastAsia="Times New Roman" w:hAnsi="Arial" w:cs="Arial"/>
                <w:sz w:val="20"/>
                <w:szCs w:val="20"/>
              </w:rPr>
              <w:t xml:space="preserve">At Niagara Region, we value diversity - in background and experience. We are proud to be an equal opportunity employer. We aspire to hire and grow a workforce reflective of the diverse community we serve. By doing so, we can deliver better programs and services across Niagara. </w:t>
            </w:r>
          </w:p>
          <w:p w14:paraId="6E4EDDDE" w14:textId="087D395A" w:rsidR="00BE62F4" w:rsidRPr="00BE62F4" w:rsidRDefault="00BE62F4" w:rsidP="00BE62F4">
            <w:pPr>
              <w:shd w:val="clear" w:color="auto" w:fill="FFFFFF"/>
              <w:spacing w:before="100" w:beforeAutospacing="1" w:after="100" w:afterAutospacing="1"/>
              <w:jc w:val="both"/>
              <w:rPr>
                <w:rFonts w:ascii="Arial" w:eastAsia="Times New Roman" w:hAnsi="Arial" w:cs="Arial"/>
                <w:sz w:val="20"/>
                <w:szCs w:val="20"/>
              </w:rPr>
            </w:pPr>
            <w:r w:rsidRPr="00BE62F4">
              <w:rPr>
                <w:rFonts w:ascii="Arial" w:eastAsia="Times New Roman" w:hAnsi="Arial" w:cs="Arial"/>
                <w:sz w:val="20"/>
                <w:szCs w:val="20"/>
              </w:rPr>
              <w:t xml:space="preserve">We welcome all applicants! For more information about diversity, equity, and inclusion at Niagara Region, Diversity, </w:t>
            </w:r>
            <w:proofErr w:type="gramStart"/>
            <w:r w:rsidRPr="00BE62F4">
              <w:rPr>
                <w:rFonts w:ascii="Arial" w:eastAsia="Times New Roman" w:hAnsi="Arial" w:cs="Arial"/>
                <w:sz w:val="20"/>
                <w:szCs w:val="20"/>
              </w:rPr>
              <w:t>Equity</w:t>
            </w:r>
            <w:proofErr w:type="gramEnd"/>
            <w:r w:rsidRPr="00BE62F4">
              <w:rPr>
                <w:rFonts w:ascii="Arial" w:eastAsia="Times New Roman" w:hAnsi="Arial" w:cs="Arial"/>
                <w:sz w:val="20"/>
                <w:szCs w:val="20"/>
              </w:rPr>
              <w:t xml:space="preserve"> and Inclusion - Niagara Region, Ontario or email related questions to diversity@niagararegion.ca. To send input on reducing barriers in the current hiring process, please email myhr@niagararegion.ca</w:t>
            </w:r>
          </w:p>
          <w:p w14:paraId="45EB0F38" w14:textId="58CCCAFA" w:rsidR="00BE62F4" w:rsidRPr="00BE62F4" w:rsidRDefault="00BE62F4" w:rsidP="00BE62F4">
            <w:pPr>
              <w:shd w:val="clear" w:color="auto" w:fill="FFFFFF"/>
              <w:spacing w:before="100" w:beforeAutospacing="1" w:after="100" w:afterAutospacing="1"/>
              <w:jc w:val="both"/>
              <w:rPr>
                <w:rFonts w:ascii="Arial" w:eastAsia="Times New Roman" w:hAnsi="Arial" w:cs="Arial"/>
                <w:sz w:val="20"/>
                <w:szCs w:val="20"/>
              </w:rPr>
            </w:pPr>
            <w:r w:rsidRPr="00BE62F4">
              <w:rPr>
                <w:rFonts w:ascii="Arial" w:eastAsia="Times New Roman" w:hAnsi="Arial" w:cs="Arial"/>
                <w:sz w:val="20"/>
                <w:szCs w:val="20"/>
              </w:rPr>
              <w:t>For the Region's full employee equity statement, Working at Niagara Region - Niagara Region, Ontario.</w:t>
            </w:r>
          </w:p>
          <w:p w14:paraId="180A9000" w14:textId="77777777" w:rsidR="00A92335" w:rsidRDefault="00A92335" w:rsidP="00BE62F4">
            <w:pPr>
              <w:shd w:val="clear" w:color="auto" w:fill="FFFFFF"/>
              <w:spacing w:before="100" w:beforeAutospacing="1" w:after="100" w:afterAutospacing="1"/>
              <w:jc w:val="both"/>
              <w:rPr>
                <w:rFonts w:ascii="Arial" w:eastAsia="Times New Roman" w:hAnsi="Arial" w:cs="Arial"/>
                <w:sz w:val="20"/>
                <w:szCs w:val="20"/>
              </w:rPr>
            </w:pPr>
          </w:p>
          <w:p w14:paraId="6F14238A" w14:textId="77777777" w:rsidR="00A92335" w:rsidRDefault="00A92335" w:rsidP="00BE62F4">
            <w:pPr>
              <w:shd w:val="clear" w:color="auto" w:fill="FFFFFF"/>
              <w:spacing w:before="100" w:beforeAutospacing="1" w:after="100" w:afterAutospacing="1"/>
              <w:jc w:val="both"/>
              <w:rPr>
                <w:rFonts w:ascii="Arial" w:eastAsia="Times New Roman" w:hAnsi="Arial" w:cs="Arial"/>
                <w:sz w:val="20"/>
                <w:szCs w:val="20"/>
              </w:rPr>
            </w:pPr>
          </w:p>
          <w:p w14:paraId="26C23226" w14:textId="77777777" w:rsidR="00A92335" w:rsidRDefault="00A92335" w:rsidP="00BE62F4">
            <w:pPr>
              <w:shd w:val="clear" w:color="auto" w:fill="FFFFFF"/>
              <w:spacing w:before="100" w:beforeAutospacing="1" w:after="100" w:afterAutospacing="1"/>
              <w:jc w:val="both"/>
              <w:rPr>
                <w:rFonts w:ascii="Arial" w:eastAsia="Times New Roman" w:hAnsi="Arial" w:cs="Arial"/>
                <w:sz w:val="20"/>
                <w:szCs w:val="20"/>
              </w:rPr>
            </w:pPr>
          </w:p>
          <w:p w14:paraId="3770A2F7" w14:textId="72A45E4A" w:rsidR="00BE62F4" w:rsidRPr="00BE62F4" w:rsidRDefault="00BE62F4" w:rsidP="00BE62F4">
            <w:pPr>
              <w:shd w:val="clear" w:color="auto" w:fill="FFFFFF"/>
              <w:spacing w:before="100" w:beforeAutospacing="1" w:after="100" w:afterAutospacing="1"/>
              <w:jc w:val="both"/>
              <w:rPr>
                <w:rFonts w:ascii="Arial" w:eastAsia="Times New Roman" w:hAnsi="Arial" w:cs="Arial"/>
                <w:sz w:val="20"/>
                <w:szCs w:val="20"/>
              </w:rPr>
            </w:pPr>
            <w:r w:rsidRPr="00BE62F4">
              <w:rPr>
                <w:rFonts w:ascii="Arial" w:eastAsia="Times New Roman" w:hAnsi="Arial" w:cs="Arial"/>
                <w:sz w:val="20"/>
                <w:szCs w:val="20"/>
              </w:rPr>
              <w:t>Don’t have every qualification?</w:t>
            </w:r>
          </w:p>
          <w:p w14:paraId="6FB851FA" w14:textId="75B19BDB" w:rsidR="00BE62F4" w:rsidRPr="00BE62F4" w:rsidRDefault="00BE62F4" w:rsidP="00BE62F4">
            <w:pPr>
              <w:shd w:val="clear" w:color="auto" w:fill="FFFFFF"/>
              <w:spacing w:before="100" w:beforeAutospacing="1" w:after="100" w:afterAutospacing="1"/>
              <w:jc w:val="both"/>
              <w:rPr>
                <w:rFonts w:ascii="Arial" w:eastAsia="Times New Roman" w:hAnsi="Arial" w:cs="Arial"/>
                <w:sz w:val="20"/>
                <w:szCs w:val="20"/>
              </w:rPr>
            </w:pPr>
            <w:r w:rsidRPr="00BE62F4">
              <w:rPr>
                <w:rFonts w:ascii="Arial" w:eastAsia="Times New Roman" w:hAnsi="Arial" w:cs="Arial"/>
                <w:sz w:val="20"/>
                <w:szCs w:val="20"/>
              </w:rPr>
              <w:t>You may be hesitant to apply if you do not have every qualification listed in the posting. While specific qualifications are important for certain roles, we invite individuals from diverse backgrounds and varying levels of experience and education to apply. Our recruiters will evaluate your suitability for the role.</w:t>
            </w:r>
          </w:p>
          <w:p w14:paraId="7BF27E84" w14:textId="231FFAE2" w:rsidR="007F7374" w:rsidRPr="00A92335" w:rsidRDefault="00BE62F4" w:rsidP="00A92335">
            <w:pPr>
              <w:spacing w:before="100" w:beforeAutospacing="1" w:after="100" w:afterAutospacing="1" w:line="240" w:lineRule="auto"/>
              <w:jc w:val="both"/>
              <w:outlineLvl w:val="1"/>
              <w:rPr>
                <w:rFonts w:ascii="Arial" w:eastAsia="Times New Roman" w:hAnsi="Arial" w:cs="Arial"/>
                <w:sz w:val="20"/>
                <w:szCs w:val="20"/>
              </w:rPr>
            </w:pPr>
            <w:r w:rsidRPr="00BE62F4">
              <w:rPr>
                <w:rFonts w:ascii="Arial" w:eastAsia="Times New Roman" w:hAnsi="Arial" w:cs="Arial"/>
                <w:sz w:val="20"/>
                <w:szCs w:val="20"/>
              </w:rPr>
              <w:t>Please note that for unionized roles, we must follow collective agreement requirements. However, we encourage all interested candidates to submit their applications. We believe success in a role can extend beyond meeting every single requirement.</w:t>
            </w:r>
          </w:p>
          <w:p w14:paraId="08794AA6"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color w:val="30735F"/>
                <w:sz w:val="28"/>
                <w:szCs w:val="28"/>
              </w:rPr>
              <w:t>Job Summary </w:t>
            </w:r>
            <w:r w:rsidRPr="00A92335">
              <w:rPr>
                <w:rFonts w:ascii="Arial" w:eastAsia="Times New Roman" w:hAnsi="Arial" w:cs="Arial"/>
                <w:b/>
                <w:bCs/>
                <w:color w:val="161513"/>
              </w:rPr>
              <w:t> </w:t>
            </w:r>
          </w:p>
          <w:p w14:paraId="303175C8" w14:textId="77777777" w:rsidR="00A92335" w:rsidRPr="00A92335" w:rsidRDefault="00A92335" w:rsidP="00A92335">
            <w:p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Responsible for supporting the Property Manager team in the management of their assigned affordable housing portfolios by performing property management functions/tasks, including routine inspections of housing units for maintenance requirements, ensuring the completion of rent services logistics, overlooking services </w:t>
            </w:r>
            <w:proofErr w:type="gramStart"/>
            <w:r w:rsidRPr="00A92335">
              <w:rPr>
                <w:rFonts w:ascii="Arial" w:eastAsia="Times New Roman" w:hAnsi="Arial" w:cs="Arial"/>
                <w:color w:val="161513"/>
              </w:rPr>
              <w:t>contractors</w:t>
            </w:r>
            <w:proofErr w:type="gramEnd"/>
            <w:r w:rsidRPr="00A92335">
              <w:rPr>
                <w:rFonts w:ascii="Arial" w:eastAsia="Times New Roman" w:hAnsi="Arial" w:cs="Arial"/>
                <w:color w:val="161513"/>
              </w:rPr>
              <w:t xml:space="preserve"> and assisting in incidence investigations.</w:t>
            </w:r>
          </w:p>
          <w:p w14:paraId="74804B53"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color w:val="30735F"/>
                <w:sz w:val="28"/>
                <w:szCs w:val="28"/>
              </w:rPr>
              <w:t>Education</w:t>
            </w:r>
          </w:p>
          <w:p w14:paraId="78D6AEE7" w14:textId="77777777" w:rsidR="00A92335" w:rsidRPr="00A92335" w:rsidRDefault="00A92335" w:rsidP="00A92335">
            <w:pPr>
              <w:numPr>
                <w:ilvl w:val="0"/>
                <w:numId w:val="1"/>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Diploma from a 2-year college program in Social Services, Business Administration, Paralegal, or other related </w:t>
            </w:r>
          </w:p>
          <w:p w14:paraId="5F00C894" w14:textId="77777777" w:rsidR="00A92335" w:rsidRPr="00A92335" w:rsidRDefault="00A92335" w:rsidP="00A92335">
            <w:pPr>
              <w:numPr>
                <w:ilvl w:val="0"/>
                <w:numId w:val="1"/>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Course/Certificate Rent Geared to Income (RGI) training is </w:t>
            </w:r>
            <w:proofErr w:type="gramStart"/>
            <w:r w:rsidRPr="00A92335">
              <w:rPr>
                <w:rFonts w:ascii="Arial" w:eastAsia="Times New Roman" w:hAnsi="Arial" w:cs="Arial"/>
                <w:color w:val="161513"/>
              </w:rPr>
              <w:t>preferred</w:t>
            </w:r>
            <w:proofErr w:type="gramEnd"/>
          </w:p>
          <w:p w14:paraId="3C1BCEED" w14:textId="77777777" w:rsidR="00A92335" w:rsidRPr="00A92335" w:rsidRDefault="00A92335" w:rsidP="00A92335">
            <w:pPr>
              <w:numPr>
                <w:ilvl w:val="0"/>
                <w:numId w:val="1"/>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Certificate or diploma from a recognized property management training course (e.g. Institute of Housing Management) is </w:t>
            </w:r>
            <w:proofErr w:type="gramStart"/>
            <w:r w:rsidRPr="00A92335">
              <w:rPr>
                <w:rFonts w:ascii="Arial" w:eastAsia="Times New Roman" w:hAnsi="Arial" w:cs="Arial"/>
                <w:color w:val="161513"/>
              </w:rPr>
              <w:t>preferred</w:t>
            </w:r>
            <w:proofErr w:type="gramEnd"/>
            <w:r w:rsidRPr="00A92335">
              <w:rPr>
                <w:rFonts w:ascii="Arial" w:eastAsia="Times New Roman" w:hAnsi="Arial" w:cs="Arial"/>
                <w:color w:val="161513"/>
              </w:rPr>
              <w:t> </w:t>
            </w:r>
          </w:p>
          <w:p w14:paraId="11DE28ED"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color w:val="30735F"/>
                <w:sz w:val="28"/>
                <w:szCs w:val="28"/>
              </w:rPr>
              <w:t>Knowledge</w:t>
            </w:r>
          </w:p>
          <w:p w14:paraId="12D4C2E0"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At least 2 years’ experience in social housing and/or property management sector </w:t>
            </w:r>
          </w:p>
          <w:p w14:paraId="0744B663"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3 years in social housing and/or property management sector is </w:t>
            </w:r>
            <w:proofErr w:type="gramStart"/>
            <w:r w:rsidRPr="00A92335">
              <w:rPr>
                <w:rFonts w:ascii="Arial" w:eastAsia="Times New Roman" w:hAnsi="Arial" w:cs="Arial"/>
                <w:color w:val="161513"/>
              </w:rPr>
              <w:t>preferred</w:t>
            </w:r>
            <w:proofErr w:type="gramEnd"/>
          </w:p>
          <w:p w14:paraId="7215B17A"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Knowledge of all relevant legislation and regulations including but not limited </w:t>
            </w:r>
            <w:proofErr w:type="gramStart"/>
            <w:r w:rsidRPr="00A92335">
              <w:rPr>
                <w:rFonts w:ascii="Arial" w:eastAsia="Times New Roman" w:hAnsi="Arial" w:cs="Arial"/>
                <w:color w:val="161513"/>
              </w:rPr>
              <w:t>to;</w:t>
            </w:r>
            <w:proofErr w:type="gramEnd"/>
            <w:r w:rsidRPr="00A92335">
              <w:rPr>
                <w:rFonts w:ascii="Arial" w:eastAsia="Times New Roman" w:hAnsi="Arial" w:cs="Arial"/>
                <w:color w:val="161513"/>
              </w:rPr>
              <w:t xml:space="preserve"> the Housing Services Act, Ontario Human Rights Code, Accessibility for Ontarians with Disabilities Act, the Residential Tenancies Act, Occupational Health and Safety Regulations, Ontario Fire Code, Freedom of Information and Protection of Privacy Act, Workplace Hazardous Material Information Systems and the Construction Lien Act </w:t>
            </w:r>
          </w:p>
          <w:p w14:paraId="45469A65"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Knowledge of contract administration and performance measures</w:t>
            </w:r>
          </w:p>
          <w:p w14:paraId="409DDEF2"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Bilingual English and French is considered an </w:t>
            </w:r>
            <w:proofErr w:type="gramStart"/>
            <w:r w:rsidRPr="00A92335">
              <w:rPr>
                <w:rFonts w:ascii="Arial" w:eastAsia="Times New Roman" w:hAnsi="Arial" w:cs="Arial"/>
                <w:color w:val="161513"/>
              </w:rPr>
              <w:t>asset</w:t>
            </w:r>
            <w:proofErr w:type="gramEnd"/>
          </w:p>
          <w:p w14:paraId="037EC3FB"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Some technical knowledge related to construction and design, property maintenance, energy conservation and building </w:t>
            </w:r>
            <w:proofErr w:type="gramStart"/>
            <w:r w:rsidRPr="00A92335">
              <w:rPr>
                <w:rFonts w:ascii="Arial" w:eastAsia="Times New Roman" w:hAnsi="Arial" w:cs="Arial"/>
                <w:color w:val="161513"/>
              </w:rPr>
              <w:t>systems</w:t>
            </w:r>
            <w:proofErr w:type="gramEnd"/>
          </w:p>
          <w:p w14:paraId="31313466"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Ability to read and interpret common/basic blueprints and schematic </w:t>
            </w:r>
            <w:proofErr w:type="gramStart"/>
            <w:r w:rsidRPr="00A92335">
              <w:rPr>
                <w:rFonts w:ascii="Arial" w:eastAsia="Times New Roman" w:hAnsi="Arial" w:cs="Arial"/>
                <w:color w:val="161513"/>
              </w:rPr>
              <w:t>drawings</w:t>
            </w:r>
            <w:proofErr w:type="gramEnd"/>
            <w:r w:rsidRPr="00A92335">
              <w:rPr>
                <w:rFonts w:ascii="Arial" w:eastAsia="Times New Roman" w:hAnsi="Arial" w:cs="Arial"/>
                <w:color w:val="161513"/>
              </w:rPr>
              <w:t> </w:t>
            </w:r>
          </w:p>
          <w:p w14:paraId="47B3FA15" w14:textId="77777777" w:rsidR="00A92335" w:rsidRPr="00A92335" w:rsidRDefault="00A92335" w:rsidP="00A92335">
            <w:pPr>
              <w:numPr>
                <w:ilvl w:val="0"/>
                <w:numId w:val="2"/>
              </w:numPr>
              <w:shd w:val="clear" w:color="auto" w:fill="FFFFFF"/>
              <w:spacing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Ability to estimate construction/repair costs for common/routine issues related to residential </w:t>
            </w:r>
            <w:proofErr w:type="gramStart"/>
            <w:r w:rsidRPr="00A92335">
              <w:rPr>
                <w:rFonts w:ascii="Arial" w:eastAsia="Times New Roman" w:hAnsi="Arial" w:cs="Arial"/>
                <w:color w:val="161513"/>
              </w:rPr>
              <w:t>buildings</w:t>
            </w:r>
            <w:proofErr w:type="gramEnd"/>
          </w:p>
          <w:p w14:paraId="1E1DC9F4" w14:textId="77777777" w:rsidR="00A92335" w:rsidRDefault="00A92335" w:rsidP="00A92335">
            <w:pPr>
              <w:shd w:val="clear" w:color="auto" w:fill="FFFFFF"/>
              <w:spacing w:before="100" w:beforeAutospacing="1" w:after="100" w:afterAutospacing="1" w:line="240" w:lineRule="auto"/>
              <w:outlineLvl w:val="1"/>
              <w:rPr>
                <w:rFonts w:ascii="Arial" w:eastAsia="Times New Roman" w:hAnsi="Arial" w:cs="Arial"/>
                <w:color w:val="30735F"/>
                <w:sz w:val="28"/>
                <w:szCs w:val="28"/>
              </w:rPr>
            </w:pPr>
          </w:p>
          <w:p w14:paraId="660A933E" w14:textId="77777777" w:rsidR="00A92335" w:rsidRDefault="00A92335" w:rsidP="00A92335">
            <w:pPr>
              <w:shd w:val="clear" w:color="auto" w:fill="FFFFFF"/>
              <w:spacing w:before="100" w:beforeAutospacing="1" w:after="100" w:afterAutospacing="1" w:line="240" w:lineRule="auto"/>
              <w:outlineLvl w:val="1"/>
              <w:rPr>
                <w:rFonts w:ascii="Arial" w:eastAsia="Times New Roman" w:hAnsi="Arial" w:cs="Arial"/>
                <w:color w:val="30735F"/>
                <w:sz w:val="28"/>
                <w:szCs w:val="28"/>
              </w:rPr>
            </w:pPr>
          </w:p>
          <w:p w14:paraId="55A2BCD6" w14:textId="77777777" w:rsidR="00A92335" w:rsidRDefault="00A92335" w:rsidP="00A92335">
            <w:pPr>
              <w:shd w:val="clear" w:color="auto" w:fill="FFFFFF"/>
              <w:spacing w:before="100" w:beforeAutospacing="1" w:after="100" w:afterAutospacing="1" w:line="240" w:lineRule="auto"/>
              <w:outlineLvl w:val="1"/>
              <w:rPr>
                <w:rFonts w:ascii="Arial" w:eastAsia="Times New Roman" w:hAnsi="Arial" w:cs="Arial"/>
                <w:color w:val="30735F"/>
                <w:sz w:val="28"/>
                <w:szCs w:val="28"/>
              </w:rPr>
            </w:pPr>
          </w:p>
          <w:p w14:paraId="5E8DC6FA" w14:textId="3EBF8D76"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color w:val="30735F"/>
                <w:sz w:val="28"/>
                <w:szCs w:val="28"/>
              </w:rPr>
              <w:t>Responsibilities</w:t>
            </w:r>
          </w:p>
          <w:p w14:paraId="00174C60"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i/>
                <w:iCs/>
                <w:color w:val="161513"/>
              </w:rPr>
              <w:t xml:space="preserve">Ensuring the completion and accuracy of tenant services logistics, including annual audit for qualifying subsidy packages, reviewing pending rental payment approvals and other services related to tenant responsibilities, </w:t>
            </w:r>
            <w:proofErr w:type="gramStart"/>
            <w:r w:rsidRPr="00A92335">
              <w:rPr>
                <w:rFonts w:ascii="Arial" w:eastAsia="Times New Roman" w:hAnsi="Arial" w:cs="Arial"/>
                <w:i/>
                <w:iCs/>
                <w:color w:val="161513"/>
              </w:rPr>
              <w:t>enrollment</w:t>
            </w:r>
            <w:proofErr w:type="gramEnd"/>
            <w:r w:rsidRPr="00A92335">
              <w:rPr>
                <w:rFonts w:ascii="Arial" w:eastAsia="Times New Roman" w:hAnsi="Arial" w:cs="Arial"/>
                <w:i/>
                <w:iCs/>
                <w:color w:val="161513"/>
              </w:rPr>
              <w:t xml:space="preserve"> and payment, including but not limited to: (35% of time)</w:t>
            </w:r>
          </w:p>
          <w:p w14:paraId="18D9B367"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Assessing completeness of eligibility application and/or submitted required income validation for subsidy packages, and follow-up with tenants (in-person, if required)</w:t>
            </w:r>
          </w:p>
          <w:p w14:paraId="72C4368E"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Investigate suspected cases of misrepresentation of income, calculate and make recommendation for action to Property Managers, upload documents into Yardi, follow-up with tenant regarding repayment agreement and advise </w:t>
            </w:r>
            <w:proofErr w:type="gramStart"/>
            <w:r w:rsidRPr="00A92335">
              <w:rPr>
                <w:rFonts w:ascii="Arial" w:eastAsia="Times New Roman" w:hAnsi="Arial" w:cs="Arial"/>
                <w:color w:val="161513"/>
              </w:rPr>
              <w:t>finance</w:t>
            </w:r>
            <w:proofErr w:type="gramEnd"/>
          </w:p>
          <w:p w14:paraId="6C6DDFA9"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Conduct collection calls and follow up with </w:t>
            </w:r>
            <w:proofErr w:type="gramStart"/>
            <w:r w:rsidRPr="00A92335">
              <w:rPr>
                <w:rFonts w:ascii="Arial" w:eastAsia="Times New Roman" w:hAnsi="Arial" w:cs="Arial"/>
                <w:color w:val="161513"/>
              </w:rPr>
              <w:t>tenants</w:t>
            </w:r>
            <w:proofErr w:type="gramEnd"/>
          </w:p>
          <w:p w14:paraId="4E2A4AC2"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Approve RGI calculations and report discrepancies to </w:t>
            </w:r>
            <w:proofErr w:type="spellStart"/>
            <w:proofErr w:type="gramStart"/>
            <w:r w:rsidRPr="00A92335">
              <w:rPr>
                <w:rFonts w:ascii="Arial" w:eastAsia="Times New Roman" w:hAnsi="Arial" w:cs="Arial"/>
                <w:color w:val="161513"/>
              </w:rPr>
              <w:t>TSR</w:t>
            </w:r>
            <w:proofErr w:type="spellEnd"/>
            <w:proofErr w:type="gramEnd"/>
          </w:p>
          <w:p w14:paraId="4782D1C3"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Prepare and process N4s and complete necessary </w:t>
            </w:r>
            <w:proofErr w:type="gramStart"/>
            <w:r w:rsidRPr="00A92335">
              <w:rPr>
                <w:rFonts w:ascii="Arial" w:eastAsia="Times New Roman" w:hAnsi="Arial" w:cs="Arial"/>
                <w:color w:val="161513"/>
              </w:rPr>
              <w:t>follow-up</w:t>
            </w:r>
            <w:proofErr w:type="gramEnd"/>
          </w:p>
          <w:p w14:paraId="00B60527"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Assist with tenancy agreement infractions </w:t>
            </w:r>
            <w:proofErr w:type="gramStart"/>
            <w:r w:rsidRPr="00A92335">
              <w:rPr>
                <w:rFonts w:ascii="Arial" w:eastAsia="Times New Roman" w:hAnsi="Arial" w:cs="Arial"/>
                <w:color w:val="161513"/>
              </w:rPr>
              <w:t>including:</w:t>
            </w:r>
            <w:proofErr w:type="gramEnd"/>
            <w:r w:rsidRPr="00A92335">
              <w:rPr>
                <w:rFonts w:ascii="Arial" w:eastAsia="Times New Roman" w:hAnsi="Arial" w:cs="Arial"/>
                <w:color w:val="161513"/>
              </w:rPr>
              <w:t xml:space="preserve"> investigations, letters and LTB forms and meet w/ tenants (w/ PA, or CPC in PA’s absence) to discuss issues/resolve</w:t>
            </w:r>
          </w:p>
          <w:p w14:paraId="61F05E71"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Create repayment agreements related to tenant charges, follow-up while uploading documents in Yardi, send contract to tenant and issue adjustment </w:t>
            </w:r>
            <w:proofErr w:type="gramStart"/>
            <w:r w:rsidRPr="00A92335">
              <w:rPr>
                <w:rFonts w:ascii="Arial" w:eastAsia="Times New Roman" w:hAnsi="Arial" w:cs="Arial"/>
                <w:color w:val="161513"/>
              </w:rPr>
              <w:t>form</w:t>
            </w:r>
            <w:proofErr w:type="gramEnd"/>
          </w:p>
          <w:p w14:paraId="5D63F482"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Participate and assist (e.g. </w:t>
            </w:r>
            <w:proofErr w:type="spellStart"/>
            <w:r w:rsidRPr="00A92335">
              <w:rPr>
                <w:rFonts w:ascii="Arial" w:eastAsia="Times New Roman" w:hAnsi="Arial" w:cs="Arial"/>
                <w:color w:val="161513"/>
              </w:rPr>
              <w:t>deliver</w:t>
            </w:r>
            <w:proofErr w:type="spellEnd"/>
            <w:r w:rsidRPr="00A92335">
              <w:rPr>
                <w:rFonts w:ascii="Arial" w:eastAsia="Times New Roman" w:hAnsi="Arial" w:cs="Arial"/>
                <w:color w:val="161513"/>
              </w:rPr>
              <w:t xml:space="preserve"> notices) for community meetings and </w:t>
            </w:r>
            <w:proofErr w:type="gramStart"/>
            <w:r w:rsidRPr="00A92335">
              <w:rPr>
                <w:rFonts w:ascii="Arial" w:eastAsia="Times New Roman" w:hAnsi="Arial" w:cs="Arial"/>
                <w:color w:val="161513"/>
              </w:rPr>
              <w:t>events</w:t>
            </w:r>
            <w:proofErr w:type="gramEnd"/>
          </w:p>
          <w:p w14:paraId="5EA81443" w14:textId="77777777" w:rsidR="00A92335" w:rsidRPr="00A92335" w:rsidRDefault="00A92335" w:rsidP="00A92335">
            <w:pPr>
              <w:numPr>
                <w:ilvl w:val="0"/>
                <w:numId w:val="3"/>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Schedule move ins with new tenants, complete packages, process dual rent </w:t>
            </w:r>
            <w:proofErr w:type="gramStart"/>
            <w:r w:rsidRPr="00A92335">
              <w:rPr>
                <w:rFonts w:ascii="Arial" w:eastAsia="Times New Roman" w:hAnsi="Arial" w:cs="Arial"/>
                <w:color w:val="161513"/>
              </w:rPr>
              <w:t>credits</w:t>
            </w:r>
            <w:proofErr w:type="gramEnd"/>
          </w:p>
          <w:p w14:paraId="711E43E6"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i/>
                <w:iCs/>
                <w:color w:val="161513"/>
              </w:rPr>
              <w:t xml:space="preserve">Conducting (1) annual unit inspections and (2) regular safety inspections of common spaces, such as playgrounds and hallways, to ensure conformity with </w:t>
            </w:r>
            <w:proofErr w:type="spellStart"/>
            <w:r w:rsidRPr="00A92335">
              <w:rPr>
                <w:rFonts w:ascii="Arial" w:eastAsia="Times New Roman" w:hAnsi="Arial" w:cs="Arial"/>
                <w:i/>
                <w:iCs/>
                <w:color w:val="161513"/>
              </w:rPr>
              <w:t>NRH</w:t>
            </w:r>
            <w:proofErr w:type="spellEnd"/>
            <w:r w:rsidRPr="00A92335">
              <w:rPr>
                <w:rFonts w:ascii="Arial" w:eastAsia="Times New Roman" w:hAnsi="Arial" w:cs="Arial"/>
                <w:i/>
                <w:iCs/>
                <w:color w:val="161513"/>
              </w:rPr>
              <w:t xml:space="preserve"> policy and legal requirements, including but not limited to: (30% of time)</w:t>
            </w:r>
          </w:p>
          <w:p w14:paraId="311FCE89"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Creating work orders as needed, for both emergency and general </w:t>
            </w:r>
            <w:proofErr w:type="gramStart"/>
            <w:r w:rsidRPr="00A92335">
              <w:rPr>
                <w:rFonts w:ascii="Arial" w:eastAsia="Times New Roman" w:hAnsi="Arial" w:cs="Arial"/>
                <w:color w:val="161513"/>
              </w:rPr>
              <w:t>maintenance</w:t>
            </w:r>
            <w:proofErr w:type="gramEnd"/>
          </w:p>
          <w:p w14:paraId="2C431A8A"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Coordinating and completing 60% of annual inspections with contractors and other staff, creating notices for tenants and scheduling, including asbestos log sheets, follow-up, issue work orders</w:t>
            </w:r>
          </w:p>
          <w:p w14:paraId="255DDF86"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Ensuring Emergency Kits, fire logs, safety plan, and other equipment and safety requirements are up-to-date or </w:t>
            </w:r>
            <w:proofErr w:type="gramStart"/>
            <w:r w:rsidRPr="00A92335">
              <w:rPr>
                <w:rFonts w:ascii="Arial" w:eastAsia="Times New Roman" w:hAnsi="Arial" w:cs="Arial"/>
                <w:color w:val="161513"/>
              </w:rPr>
              <w:t>functional</w:t>
            </w:r>
            <w:proofErr w:type="gramEnd"/>
          </w:p>
          <w:p w14:paraId="1D54E4C9"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Providing recommendations to the Property Manager regarding routine inspections, including move out inspections as directed by the PA/PA’s </w:t>
            </w:r>
            <w:proofErr w:type="gramStart"/>
            <w:r w:rsidRPr="00A92335">
              <w:rPr>
                <w:rFonts w:ascii="Arial" w:eastAsia="Times New Roman" w:hAnsi="Arial" w:cs="Arial"/>
                <w:color w:val="161513"/>
              </w:rPr>
              <w:t>absence</w:t>
            </w:r>
            <w:proofErr w:type="gramEnd"/>
          </w:p>
          <w:p w14:paraId="5CD9A2F9"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Line up day-to-day contractors, create work schedule per timeline and issue work </w:t>
            </w:r>
            <w:proofErr w:type="gramStart"/>
            <w:r w:rsidRPr="00A92335">
              <w:rPr>
                <w:rFonts w:ascii="Arial" w:eastAsia="Times New Roman" w:hAnsi="Arial" w:cs="Arial"/>
                <w:color w:val="161513"/>
              </w:rPr>
              <w:t>orders</w:t>
            </w:r>
            <w:proofErr w:type="gramEnd"/>
          </w:p>
          <w:p w14:paraId="244E0DE4"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Assist with community/building envelope </w:t>
            </w:r>
            <w:proofErr w:type="gramStart"/>
            <w:r w:rsidRPr="00A92335">
              <w:rPr>
                <w:rFonts w:ascii="Arial" w:eastAsia="Times New Roman" w:hAnsi="Arial" w:cs="Arial"/>
                <w:color w:val="161513"/>
              </w:rPr>
              <w:t>inspections</w:t>
            </w:r>
            <w:proofErr w:type="gramEnd"/>
          </w:p>
          <w:p w14:paraId="617798BA" w14:textId="77777777" w:rsidR="00A92335" w:rsidRPr="00A92335" w:rsidRDefault="00A92335" w:rsidP="00A92335">
            <w:pPr>
              <w:numPr>
                <w:ilvl w:val="0"/>
                <w:numId w:val="4"/>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Complete playground and yard inspections</w:t>
            </w:r>
          </w:p>
          <w:p w14:paraId="442AFA8D"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i/>
                <w:iCs/>
                <w:color w:val="161513"/>
              </w:rPr>
              <w:t>Acting Property Manager in their absence, including but not limited to: (20% of time)</w:t>
            </w:r>
          </w:p>
          <w:p w14:paraId="3FDACB0A" w14:textId="77777777" w:rsidR="00A92335" w:rsidRPr="00A92335" w:rsidRDefault="00A92335" w:rsidP="00A92335">
            <w:pPr>
              <w:numPr>
                <w:ilvl w:val="0"/>
                <w:numId w:val="5"/>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Investigating and resolving tenant issues, such as noise complaints and/or social issues</w:t>
            </w:r>
          </w:p>
          <w:p w14:paraId="47AC13FA" w14:textId="77777777" w:rsidR="00A92335" w:rsidRPr="00A92335" w:rsidRDefault="00A92335" w:rsidP="00A92335">
            <w:pPr>
              <w:numPr>
                <w:ilvl w:val="0"/>
                <w:numId w:val="5"/>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Overseeing the maintenance and repair of the designated property portfolio</w:t>
            </w:r>
          </w:p>
          <w:p w14:paraId="2F873364" w14:textId="77777777" w:rsidR="00A92335" w:rsidRPr="00A92335" w:rsidRDefault="00A92335" w:rsidP="00A92335">
            <w:pPr>
              <w:numPr>
                <w:ilvl w:val="0"/>
                <w:numId w:val="5"/>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Full Property Manager functions for vacation and time off periods including after-hours calls, approve payments and issue tenant </w:t>
            </w:r>
            <w:proofErr w:type="gramStart"/>
            <w:r w:rsidRPr="00A92335">
              <w:rPr>
                <w:rFonts w:ascii="Arial" w:eastAsia="Times New Roman" w:hAnsi="Arial" w:cs="Arial"/>
                <w:color w:val="161513"/>
              </w:rPr>
              <w:t>charges</w:t>
            </w:r>
            <w:proofErr w:type="gramEnd"/>
          </w:p>
          <w:p w14:paraId="30D31512" w14:textId="77777777" w:rsidR="00A92335" w:rsidRDefault="00A92335" w:rsidP="00A92335">
            <w:pPr>
              <w:shd w:val="clear" w:color="auto" w:fill="FFFFFF"/>
              <w:spacing w:before="100" w:beforeAutospacing="1" w:after="100" w:afterAutospacing="1" w:line="240" w:lineRule="auto"/>
              <w:outlineLvl w:val="1"/>
              <w:rPr>
                <w:rFonts w:ascii="Arial" w:eastAsia="Times New Roman" w:hAnsi="Arial" w:cs="Arial"/>
                <w:i/>
                <w:iCs/>
                <w:color w:val="161513"/>
              </w:rPr>
            </w:pPr>
          </w:p>
          <w:p w14:paraId="15165BCD" w14:textId="77777777" w:rsidR="00A92335" w:rsidRDefault="00A92335" w:rsidP="00A92335">
            <w:pPr>
              <w:shd w:val="clear" w:color="auto" w:fill="FFFFFF"/>
              <w:spacing w:before="100" w:beforeAutospacing="1" w:after="100" w:afterAutospacing="1" w:line="240" w:lineRule="auto"/>
              <w:outlineLvl w:val="1"/>
              <w:rPr>
                <w:rFonts w:ascii="Arial" w:eastAsia="Times New Roman" w:hAnsi="Arial" w:cs="Arial"/>
                <w:i/>
                <w:iCs/>
                <w:color w:val="161513"/>
              </w:rPr>
            </w:pPr>
          </w:p>
          <w:p w14:paraId="63B1CA20" w14:textId="77777777" w:rsidR="00A92335" w:rsidRDefault="00A92335" w:rsidP="00A92335">
            <w:pPr>
              <w:shd w:val="clear" w:color="auto" w:fill="FFFFFF"/>
              <w:spacing w:before="100" w:beforeAutospacing="1" w:after="100" w:afterAutospacing="1" w:line="240" w:lineRule="auto"/>
              <w:outlineLvl w:val="1"/>
              <w:rPr>
                <w:rFonts w:ascii="Arial" w:eastAsia="Times New Roman" w:hAnsi="Arial" w:cs="Arial"/>
                <w:i/>
                <w:iCs/>
                <w:color w:val="161513"/>
              </w:rPr>
            </w:pPr>
          </w:p>
          <w:p w14:paraId="70CB476F" w14:textId="15CC8FB5"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i/>
                <w:iCs/>
                <w:color w:val="161513"/>
              </w:rPr>
              <w:t xml:space="preserve">Direct oversight of service contracts for quality assurance, such as snow removal, </w:t>
            </w:r>
            <w:proofErr w:type="gramStart"/>
            <w:r w:rsidRPr="00A92335">
              <w:rPr>
                <w:rFonts w:ascii="Arial" w:eastAsia="Times New Roman" w:hAnsi="Arial" w:cs="Arial"/>
                <w:i/>
                <w:iCs/>
                <w:color w:val="161513"/>
              </w:rPr>
              <w:t>landscaping</w:t>
            </w:r>
            <w:proofErr w:type="gramEnd"/>
            <w:r w:rsidRPr="00A92335">
              <w:rPr>
                <w:rFonts w:ascii="Arial" w:eastAsia="Times New Roman" w:hAnsi="Arial" w:cs="Arial"/>
                <w:i/>
                <w:iCs/>
                <w:color w:val="161513"/>
              </w:rPr>
              <w:t xml:space="preserve"> and janitorial services for contract compliance, including but not limited to: (10% of time)</w:t>
            </w:r>
          </w:p>
          <w:p w14:paraId="418071CC" w14:textId="77777777" w:rsidR="00A92335" w:rsidRPr="00A92335" w:rsidRDefault="00A92335" w:rsidP="00A92335">
            <w:pPr>
              <w:numPr>
                <w:ilvl w:val="0"/>
                <w:numId w:val="6"/>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Monitoring contractors and the work completed, in addition to identifying and escalating any issues to the Property Manager</w:t>
            </w:r>
          </w:p>
          <w:p w14:paraId="779A7E57" w14:textId="77777777" w:rsidR="00A92335" w:rsidRPr="00A92335" w:rsidRDefault="00A92335" w:rsidP="00A92335">
            <w:pPr>
              <w:numPr>
                <w:ilvl w:val="0"/>
                <w:numId w:val="6"/>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Ensuring necessary supplies and equipment are available and maintained for service contractors and other </w:t>
            </w:r>
            <w:proofErr w:type="gramStart"/>
            <w:r w:rsidRPr="00A92335">
              <w:rPr>
                <w:rFonts w:ascii="Arial" w:eastAsia="Times New Roman" w:hAnsi="Arial" w:cs="Arial"/>
                <w:color w:val="161513"/>
              </w:rPr>
              <w:t>staff</w:t>
            </w:r>
            <w:proofErr w:type="gramEnd"/>
          </w:p>
          <w:p w14:paraId="7CEDCAA2" w14:textId="77777777" w:rsidR="00A92335" w:rsidRPr="00A92335" w:rsidRDefault="00A92335" w:rsidP="00A92335">
            <w:pPr>
              <w:numPr>
                <w:ilvl w:val="0"/>
                <w:numId w:val="6"/>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Schedule annual furnace cleanings, smoke detector testing including, set up work orders, order supplies, arrange dates/times, </w:t>
            </w:r>
            <w:proofErr w:type="gramStart"/>
            <w:r w:rsidRPr="00A92335">
              <w:rPr>
                <w:rFonts w:ascii="Arial" w:eastAsia="Times New Roman" w:hAnsi="Arial" w:cs="Arial"/>
                <w:color w:val="161513"/>
              </w:rPr>
              <w:t>follow-ups</w:t>
            </w:r>
            <w:proofErr w:type="gramEnd"/>
          </w:p>
          <w:p w14:paraId="4983B2F2" w14:textId="77777777" w:rsidR="00A92335" w:rsidRPr="00A92335" w:rsidRDefault="00A92335" w:rsidP="00A92335">
            <w:pPr>
              <w:numPr>
                <w:ilvl w:val="0"/>
                <w:numId w:val="6"/>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Service Contract oversight including inspecting work as needed (i.e. after a storm), follow-up calls for neglected duties with contractors, meet w/ contractor regarding </w:t>
            </w:r>
            <w:proofErr w:type="gramStart"/>
            <w:r w:rsidRPr="00A92335">
              <w:rPr>
                <w:rFonts w:ascii="Arial" w:eastAsia="Times New Roman" w:hAnsi="Arial" w:cs="Arial"/>
                <w:color w:val="161513"/>
              </w:rPr>
              <w:t>issues</w:t>
            </w:r>
            <w:proofErr w:type="gramEnd"/>
          </w:p>
          <w:p w14:paraId="5C74BEC3" w14:textId="77777777" w:rsidR="00A92335" w:rsidRPr="00A92335" w:rsidRDefault="00A92335" w:rsidP="00A92335">
            <w:pPr>
              <w:numPr>
                <w:ilvl w:val="0"/>
                <w:numId w:val="6"/>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Assist with fire drills in their </w:t>
            </w:r>
            <w:proofErr w:type="gramStart"/>
            <w:r w:rsidRPr="00A92335">
              <w:rPr>
                <w:rFonts w:ascii="Arial" w:eastAsia="Times New Roman" w:hAnsi="Arial" w:cs="Arial"/>
                <w:color w:val="161513"/>
              </w:rPr>
              <w:t>entirety</w:t>
            </w:r>
            <w:proofErr w:type="gramEnd"/>
          </w:p>
          <w:p w14:paraId="05C7184F"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i/>
                <w:iCs/>
                <w:color w:val="161513"/>
              </w:rPr>
              <w:t xml:space="preserve">Completing incident investigations (i.e. slip &amp; falls) and the preparation of Incident Reports as required by </w:t>
            </w:r>
            <w:proofErr w:type="spellStart"/>
            <w:r w:rsidRPr="00A92335">
              <w:rPr>
                <w:rFonts w:ascii="Arial" w:eastAsia="Times New Roman" w:hAnsi="Arial" w:cs="Arial"/>
                <w:i/>
                <w:iCs/>
                <w:color w:val="161513"/>
              </w:rPr>
              <w:t>NRH</w:t>
            </w:r>
            <w:proofErr w:type="spellEnd"/>
            <w:r w:rsidRPr="00A92335">
              <w:rPr>
                <w:rFonts w:ascii="Arial" w:eastAsia="Times New Roman" w:hAnsi="Arial" w:cs="Arial"/>
                <w:i/>
                <w:iCs/>
                <w:color w:val="161513"/>
              </w:rPr>
              <w:t xml:space="preserve"> insurance risk management policy. (5% of time)</w:t>
            </w:r>
          </w:p>
          <w:p w14:paraId="41FC3D88" w14:textId="77777777" w:rsidR="00A92335" w:rsidRPr="00A92335" w:rsidRDefault="00A92335" w:rsidP="00A92335">
            <w:pPr>
              <w:numPr>
                <w:ilvl w:val="0"/>
                <w:numId w:val="7"/>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Encompasses interview tenant(s), complete reports, review surveillance / transfer to USB for legal, take photos, contractor follow-up, work order </w:t>
            </w:r>
            <w:proofErr w:type="gramStart"/>
            <w:r w:rsidRPr="00A92335">
              <w:rPr>
                <w:rFonts w:ascii="Arial" w:eastAsia="Times New Roman" w:hAnsi="Arial" w:cs="Arial"/>
                <w:color w:val="161513"/>
              </w:rPr>
              <w:t>issuance</w:t>
            </w:r>
            <w:proofErr w:type="gramEnd"/>
          </w:p>
          <w:p w14:paraId="04D1520B" w14:textId="77777777" w:rsidR="00A92335" w:rsidRPr="00A92335" w:rsidRDefault="00A92335" w:rsidP="00A92335">
            <w:pPr>
              <w:shd w:val="clear" w:color="auto" w:fill="FFFFFF"/>
              <w:spacing w:before="100" w:beforeAutospacing="1" w:after="100" w:afterAutospacing="1" w:line="240" w:lineRule="auto"/>
              <w:outlineLvl w:val="1"/>
              <w:rPr>
                <w:rFonts w:ascii="Arial" w:eastAsia="Times New Roman" w:hAnsi="Arial" w:cs="Arial"/>
                <w:b/>
                <w:bCs/>
                <w:color w:val="161513"/>
                <w:sz w:val="36"/>
                <w:szCs w:val="36"/>
              </w:rPr>
            </w:pPr>
            <w:r w:rsidRPr="00A92335">
              <w:rPr>
                <w:rFonts w:ascii="Arial" w:eastAsia="Times New Roman" w:hAnsi="Arial" w:cs="Arial"/>
                <w:color w:val="30735F"/>
                <w:sz w:val="28"/>
                <w:szCs w:val="28"/>
              </w:rPr>
              <w:t>Special Requirements</w:t>
            </w:r>
          </w:p>
          <w:p w14:paraId="6D4515FB" w14:textId="77777777" w:rsidR="00A92335" w:rsidRPr="00A92335" w:rsidRDefault="00A92335" w:rsidP="00A92335">
            <w:pPr>
              <w:numPr>
                <w:ilvl w:val="0"/>
                <w:numId w:val="8"/>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Requires a valid class G license and use of a </w:t>
            </w:r>
            <w:proofErr w:type="gramStart"/>
            <w:r w:rsidRPr="00A92335">
              <w:rPr>
                <w:rFonts w:ascii="Arial" w:eastAsia="Times New Roman" w:hAnsi="Arial" w:cs="Arial"/>
                <w:color w:val="161513"/>
              </w:rPr>
              <w:t>vehicle</w:t>
            </w:r>
            <w:proofErr w:type="gramEnd"/>
            <w:r w:rsidRPr="00A92335">
              <w:rPr>
                <w:rFonts w:ascii="Arial" w:eastAsia="Times New Roman" w:hAnsi="Arial" w:cs="Arial"/>
                <w:color w:val="161513"/>
              </w:rPr>
              <w:t> </w:t>
            </w:r>
          </w:p>
          <w:p w14:paraId="0E6941E9" w14:textId="77777777" w:rsidR="00A92335" w:rsidRPr="00A92335" w:rsidRDefault="00A92335" w:rsidP="00A92335">
            <w:pPr>
              <w:numPr>
                <w:ilvl w:val="0"/>
                <w:numId w:val="8"/>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 xml:space="preserve">In accordance with the Corporate Criminal Record Check Policy, the position requires the incumbent to undergo a Criminal Records Check and submit a Canadian Police Clearance Certificate for the vulnerable </w:t>
            </w:r>
            <w:proofErr w:type="gramStart"/>
            <w:r w:rsidRPr="00A92335">
              <w:rPr>
                <w:rFonts w:ascii="Arial" w:eastAsia="Times New Roman" w:hAnsi="Arial" w:cs="Arial"/>
                <w:color w:val="161513"/>
              </w:rPr>
              <w:t>sector</w:t>
            </w:r>
            <w:proofErr w:type="gramEnd"/>
          </w:p>
          <w:p w14:paraId="0FB0014B" w14:textId="6212863A" w:rsidR="00A92335" w:rsidRPr="00A92335" w:rsidRDefault="00A92335" w:rsidP="00A92335">
            <w:pPr>
              <w:numPr>
                <w:ilvl w:val="0"/>
                <w:numId w:val="8"/>
              </w:numPr>
              <w:shd w:val="clear" w:color="auto" w:fill="FFFFFF"/>
              <w:spacing w:before="100" w:beforeAutospacing="1" w:after="100" w:afterAutospacing="1" w:line="240" w:lineRule="auto"/>
              <w:rPr>
                <w:rFonts w:ascii="Arial" w:eastAsia="Times New Roman" w:hAnsi="Arial" w:cs="Arial"/>
                <w:color w:val="161513"/>
              </w:rPr>
            </w:pPr>
            <w:r w:rsidRPr="00A92335">
              <w:rPr>
                <w:rFonts w:ascii="Arial" w:eastAsia="Times New Roman" w:hAnsi="Arial" w:cs="Arial"/>
                <w:color w:val="161513"/>
              </w:rPr>
              <w:t>Regional staff strive to enable the strategic priorities of council and the organization through the completion of their work. Staff carry out their work by demonstrating the corporate values.</w:t>
            </w:r>
          </w:p>
          <w:p w14:paraId="7C6D5EAF" w14:textId="7430B0CF" w:rsidR="00C46B06" w:rsidRDefault="0034641E" w:rsidP="00C46B06">
            <w:pPr>
              <w:rPr>
                <w:rFonts w:ascii="Arial" w:eastAsia="Times New Roman" w:hAnsi="Arial" w:cs="Arial"/>
              </w:rPr>
            </w:pPr>
            <w:r w:rsidRPr="005E4F08">
              <w:rPr>
                <w:rFonts w:ascii="Arial" w:eastAsia="Times New Roman" w:hAnsi="Arial" w:cs="Arial"/>
              </w:rPr>
              <w:t>Let us know why you would be an excellent team member by submitting your online application</w:t>
            </w:r>
            <w:r w:rsidR="002D4437" w:rsidRPr="005E4F08">
              <w:rPr>
                <w:rFonts w:ascii="Arial" w:eastAsia="Times New Roman" w:hAnsi="Arial" w:cs="Arial"/>
              </w:rPr>
              <w:t xml:space="preserve"> to </w:t>
            </w:r>
            <w:r w:rsidR="002D4437" w:rsidRPr="00A01993">
              <w:rPr>
                <w:rFonts w:ascii="Arial" w:eastAsia="Times New Roman" w:hAnsi="Arial" w:cs="Arial"/>
                <w:b/>
              </w:rPr>
              <w:t>Job ID</w:t>
            </w:r>
            <w:r w:rsidR="00F209ED">
              <w:rPr>
                <w:rFonts w:ascii="Arial" w:eastAsia="Times New Roman" w:hAnsi="Arial" w:cs="Arial"/>
                <w:b/>
              </w:rPr>
              <w:t xml:space="preserve"> </w:t>
            </w:r>
            <w:r w:rsidR="007F7374">
              <w:rPr>
                <w:rFonts w:ascii="Arial" w:eastAsia="Times New Roman" w:hAnsi="Arial" w:cs="Arial"/>
                <w:b/>
              </w:rPr>
              <w:t>4</w:t>
            </w:r>
            <w:r w:rsidR="00A92335">
              <w:rPr>
                <w:rFonts w:ascii="Arial" w:eastAsia="Times New Roman" w:hAnsi="Arial" w:cs="Arial"/>
                <w:b/>
              </w:rPr>
              <w:t xml:space="preserve">1958 </w:t>
            </w:r>
            <w:r w:rsidRPr="00C46B06">
              <w:rPr>
                <w:rFonts w:ascii="Arial" w:eastAsia="Times New Roman" w:hAnsi="Arial" w:cs="Arial"/>
                <w:b/>
              </w:rPr>
              <w:t xml:space="preserve">no later </w:t>
            </w:r>
            <w:r w:rsidR="002D4437" w:rsidRPr="00C46B06">
              <w:rPr>
                <w:rFonts w:ascii="Arial" w:eastAsia="Times New Roman" w:hAnsi="Arial" w:cs="Arial"/>
                <w:b/>
              </w:rPr>
              <w:t>11:59 p.m. on</w:t>
            </w:r>
            <w:r w:rsidRPr="00C46B06">
              <w:rPr>
                <w:rFonts w:ascii="Arial" w:eastAsia="Times New Roman" w:hAnsi="Arial" w:cs="Arial"/>
                <w:b/>
              </w:rPr>
              <w:t xml:space="preserve"> </w:t>
            </w:r>
            <w:r w:rsidR="00A92335">
              <w:rPr>
                <w:rFonts w:ascii="Arial" w:eastAsia="Times New Roman" w:hAnsi="Arial" w:cs="Arial"/>
                <w:b/>
              </w:rPr>
              <w:t>April 6, 2025</w:t>
            </w:r>
            <w:r w:rsidRPr="00C46B06">
              <w:rPr>
                <w:rFonts w:ascii="Arial" w:eastAsia="Times New Roman" w:hAnsi="Arial" w:cs="Arial"/>
              </w:rPr>
              <w:t xml:space="preserve"> by</w:t>
            </w:r>
            <w:r w:rsidR="00C46B06" w:rsidRPr="00C46B06">
              <w:rPr>
                <w:rFonts w:ascii="Arial" w:eastAsia="Times New Roman" w:hAnsi="Arial" w:cs="Arial"/>
              </w:rPr>
              <w:t xml:space="preserve"> visiting our ‘Careers’ page at </w:t>
            </w:r>
            <w:hyperlink r:id="rId8" w:history="1">
              <w:r w:rsidR="00A92335">
                <w:rPr>
                  <w:rStyle w:val="Hyperlink"/>
                  <w:rFonts w:ascii="Arial" w:eastAsia="Times New Roman" w:hAnsi="Arial" w:cs="Arial"/>
                </w:rPr>
                <w:t>https://careers.niagararegion.ca</w:t>
              </w:r>
            </w:hyperlink>
            <w:r w:rsidRPr="00C46B06">
              <w:rPr>
                <w:rFonts w:ascii="Arial" w:eastAsia="Times New Roman" w:hAnsi="Arial" w:cs="Arial"/>
              </w:rPr>
              <w:t>.</w:t>
            </w:r>
            <w:r w:rsidRPr="005E4F08">
              <w:rPr>
                <w:rFonts w:ascii="Arial" w:eastAsia="Times New Roman" w:hAnsi="Arial" w:cs="Arial"/>
              </w:rPr>
              <w:t xml:space="preserve">  </w:t>
            </w:r>
          </w:p>
          <w:p w14:paraId="606D977B" w14:textId="6BED3541" w:rsidR="00A92335" w:rsidRDefault="0034641E" w:rsidP="00C46B06">
            <w:pPr>
              <w:jc w:val="both"/>
              <w:rPr>
                <w:rFonts w:ascii="Arial" w:eastAsia="Times New Roman" w:hAnsi="Arial" w:cs="Arial"/>
              </w:rPr>
            </w:pPr>
            <w:r w:rsidRPr="005E4F08">
              <w:rPr>
                <w:rFonts w:ascii="Arial" w:eastAsia="Times New Roman" w:hAnsi="Arial" w:cs="Arial"/>
              </w:rPr>
              <w:t>We thank all candidates for their interest however, only those candidates selected for an interview will be contacted.</w:t>
            </w:r>
          </w:p>
          <w:p w14:paraId="5782F8CC" w14:textId="77777777" w:rsidR="00A92335" w:rsidRPr="00A92335" w:rsidRDefault="00A92335" w:rsidP="00A92335">
            <w:pPr>
              <w:pStyle w:val="NormalWeb"/>
              <w:shd w:val="clear" w:color="auto" w:fill="FFFFFF"/>
              <w:rPr>
                <w:rFonts w:ascii="Arial" w:hAnsi="Arial" w:cs="Arial"/>
                <w:color w:val="161513"/>
                <w:sz w:val="22"/>
                <w:szCs w:val="22"/>
              </w:rPr>
            </w:pPr>
            <w:r w:rsidRPr="00A92335">
              <w:rPr>
                <w:rFonts w:ascii="Arial" w:hAnsi="Arial" w:cs="Arial"/>
                <w:color w:val="000000"/>
                <w:sz w:val="22"/>
                <w:szCs w:val="22"/>
                <w:shd w:val="clear" w:color="auto" w:fill="FFFFFF"/>
              </w:rPr>
              <w:t>If you require an accommodation for the application process in accordance with the Ontario Human Rights Code and the </w:t>
            </w:r>
            <w:hyperlink r:id="rId9" w:history="1">
              <w:r w:rsidRPr="00A92335">
                <w:rPr>
                  <w:rStyle w:val="Hyperlink"/>
                  <w:rFonts w:ascii="Arial" w:hAnsi="Arial" w:cs="Arial"/>
                  <w:color w:val="000000"/>
                  <w:sz w:val="22"/>
                  <w:szCs w:val="22"/>
                  <w:shd w:val="clear" w:color="auto" w:fill="FFFFFF"/>
                </w:rPr>
                <w:t>Accessibility for Ontarians with Disabilities Act</w:t>
              </w:r>
            </w:hyperlink>
            <w:r w:rsidRPr="00A92335">
              <w:rPr>
                <w:rFonts w:ascii="Arial" w:hAnsi="Arial" w:cs="Arial"/>
                <w:color w:val="000000"/>
                <w:sz w:val="22"/>
                <w:szCs w:val="22"/>
                <w:shd w:val="clear" w:color="auto" w:fill="FFFFFF"/>
              </w:rPr>
              <w:t>, the alternate formats for contacting us are as follows:</w:t>
            </w:r>
          </w:p>
          <w:p w14:paraId="568F8FF0" w14:textId="77777777" w:rsidR="00A92335" w:rsidRPr="00A92335" w:rsidRDefault="00A92335" w:rsidP="00A92335">
            <w:pPr>
              <w:numPr>
                <w:ilvl w:val="0"/>
                <w:numId w:val="9"/>
              </w:numPr>
              <w:shd w:val="clear" w:color="auto" w:fill="FFFFFF"/>
              <w:spacing w:before="100" w:beforeAutospacing="1" w:after="100" w:afterAutospacing="1" w:line="240" w:lineRule="auto"/>
              <w:rPr>
                <w:rFonts w:ascii="Arial" w:hAnsi="Arial" w:cs="Arial"/>
                <w:color w:val="161513"/>
              </w:rPr>
            </w:pPr>
            <w:r w:rsidRPr="00A92335">
              <w:rPr>
                <w:rFonts w:ascii="Arial" w:hAnsi="Arial" w:cs="Arial"/>
                <w:color w:val="000000"/>
                <w:shd w:val="clear" w:color="auto" w:fill="FFFFFF"/>
              </w:rPr>
              <w:t>Email: myhr@niagararegion.ca</w:t>
            </w:r>
          </w:p>
          <w:p w14:paraId="5C91BE41" w14:textId="77777777" w:rsidR="00A92335" w:rsidRPr="00A92335" w:rsidRDefault="00A92335" w:rsidP="00A92335">
            <w:pPr>
              <w:numPr>
                <w:ilvl w:val="0"/>
                <w:numId w:val="9"/>
              </w:numPr>
              <w:shd w:val="clear" w:color="auto" w:fill="FFFFFF"/>
              <w:spacing w:before="100" w:beforeAutospacing="1" w:after="100" w:afterAutospacing="1" w:line="240" w:lineRule="auto"/>
              <w:rPr>
                <w:rFonts w:ascii="Arial" w:hAnsi="Arial" w:cs="Arial"/>
                <w:color w:val="161513"/>
              </w:rPr>
            </w:pPr>
            <w:r w:rsidRPr="00A92335">
              <w:rPr>
                <w:rFonts w:ascii="Arial" w:hAnsi="Arial" w:cs="Arial"/>
                <w:color w:val="000000"/>
                <w:shd w:val="clear" w:color="auto" w:fill="FFFFFF"/>
              </w:rPr>
              <w:t>Phone: 905-980-6000 or 1-800-263-7215</w:t>
            </w:r>
          </w:p>
          <w:p w14:paraId="5E3CBC2C" w14:textId="77777777" w:rsidR="00A92335" w:rsidRPr="00A92335" w:rsidRDefault="00A92335" w:rsidP="00A92335">
            <w:pPr>
              <w:numPr>
                <w:ilvl w:val="0"/>
                <w:numId w:val="9"/>
              </w:numPr>
              <w:shd w:val="clear" w:color="auto" w:fill="FFFFFF"/>
              <w:spacing w:before="100" w:beforeAutospacing="1" w:after="100" w:afterAutospacing="1" w:line="240" w:lineRule="auto"/>
              <w:rPr>
                <w:rFonts w:ascii="Arial" w:hAnsi="Arial" w:cs="Arial"/>
                <w:color w:val="161513"/>
              </w:rPr>
            </w:pPr>
            <w:r w:rsidRPr="00A92335">
              <w:rPr>
                <w:rFonts w:ascii="Arial" w:hAnsi="Arial" w:cs="Arial"/>
                <w:color w:val="000000"/>
                <w:shd w:val="clear" w:color="auto" w:fill="FFFFFF"/>
              </w:rPr>
              <w:t>Bell Relay: 1-800-855-0511</w:t>
            </w:r>
          </w:p>
          <w:p w14:paraId="0AD65178" w14:textId="5A203BE9" w:rsidR="00A92335" w:rsidRPr="00A92335" w:rsidRDefault="00A92335" w:rsidP="00A92335">
            <w:pPr>
              <w:numPr>
                <w:ilvl w:val="0"/>
                <w:numId w:val="9"/>
              </w:numPr>
              <w:shd w:val="clear" w:color="auto" w:fill="FFFFFF"/>
              <w:spacing w:before="100" w:beforeAutospacing="1" w:after="100" w:afterAutospacing="1" w:line="240" w:lineRule="auto"/>
              <w:rPr>
                <w:rFonts w:ascii="Arial" w:hAnsi="Arial" w:cs="Arial"/>
                <w:color w:val="161513"/>
              </w:rPr>
            </w:pPr>
            <w:r w:rsidRPr="00A92335">
              <w:rPr>
                <w:rFonts w:ascii="Arial" w:hAnsi="Arial" w:cs="Arial"/>
                <w:color w:val="000000"/>
                <w:shd w:val="clear" w:color="auto" w:fill="FFFFFF"/>
              </w:rPr>
              <w:t>In-person: Sir Isaac Brock Way, Thorold, ON L2V 4T7 – Human Resources Department</w:t>
            </w:r>
          </w:p>
        </w:tc>
        <w:tc>
          <w:tcPr>
            <w:tcW w:w="20" w:type="dxa"/>
            <w:vAlign w:val="center"/>
            <w:hideMark/>
          </w:tcPr>
          <w:p w14:paraId="5B001FAA" w14:textId="77777777" w:rsidR="00426CDF" w:rsidRPr="00315CF5" w:rsidRDefault="00426CDF" w:rsidP="00315CF5">
            <w:pPr>
              <w:spacing w:after="0" w:line="240" w:lineRule="auto"/>
              <w:ind w:left="540"/>
              <w:rPr>
                <w:rFonts w:ascii="Arial" w:eastAsia="Times New Roman" w:hAnsi="Arial" w:cs="Arial"/>
                <w:sz w:val="24"/>
                <w:szCs w:val="24"/>
              </w:rPr>
            </w:pPr>
          </w:p>
        </w:tc>
      </w:tr>
      <w:tr w:rsidR="00830052" w:rsidRPr="00315CF5" w14:paraId="0E81C288" w14:textId="77777777" w:rsidTr="002D5358">
        <w:trPr>
          <w:trHeight w:val="285"/>
          <w:tblCellSpacing w:w="0" w:type="dxa"/>
        </w:trPr>
        <w:tc>
          <w:tcPr>
            <w:tcW w:w="20" w:type="dxa"/>
            <w:vAlign w:val="center"/>
          </w:tcPr>
          <w:p w14:paraId="4EB35559" w14:textId="77777777" w:rsidR="00830052" w:rsidRDefault="00830052" w:rsidP="00235409">
            <w:pPr>
              <w:spacing w:after="0" w:line="240" w:lineRule="auto"/>
              <w:ind w:left="540"/>
              <w:jc w:val="both"/>
              <w:rPr>
                <w:rFonts w:ascii="Arial" w:eastAsia="Times New Roman" w:hAnsi="Arial" w:cs="Arial"/>
                <w:sz w:val="24"/>
                <w:szCs w:val="24"/>
              </w:rPr>
            </w:pPr>
          </w:p>
          <w:p w14:paraId="74425FC3" w14:textId="77777777" w:rsidR="00830052" w:rsidRDefault="00830052" w:rsidP="00235409">
            <w:pPr>
              <w:spacing w:after="0" w:line="240" w:lineRule="auto"/>
              <w:ind w:left="540"/>
              <w:jc w:val="both"/>
              <w:rPr>
                <w:rFonts w:ascii="Arial" w:eastAsia="Times New Roman" w:hAnsi="Arial" w:cs="Arial"/>
                <w:sz w:val="24"/>
                <w:szCs w:val="24"/>
              </w:rPr>
            </w:pPr>
          </w:p>
          <w:p w14:paraId="1CC968E7" w14:textId="50DE1E6F" w:rsidR="00830052" w:rsidRPr="00315CF5" w:rsidRDefault="00830052" w:rsidP="00235409">
            <w:pPr>
              <w:spacing w:after="0" w:line="240" w:lineRule="auto"/>
              <w:ind w:left="540"/>
              <w:jc w:val="both"/>
              <w:rPr>
                <w:rFonts w:ascii="Arial" w:eastAsia="Times New Roman" w:hAnsi="Arial" w:cs="Arial"/>
                <w:sz w:val="24"/>
                <w:szCs w:val="24"/>
              </w:rPr>
            </w:pPr>
          </w:p>
        </w:tc>
        <w:tc>
          <w:tcPr>
            <w:tcW w:w="10420" w:type="dxa"/>
          </w:tcPr>
          <w:p w14:paraId="75CA333E" w14:textId="77777777" w:rsidR="00830052" w:rsidRPr="00235409" w:rsidRDefault="00830052" w:rsidP="00235409">
            <w:pPr>
              <w:spacing w:after="0" w:line="240" w:lineRule="auto"/>
              <w:rPr>
                <w:rFonts w:ascii="Times New Roman" w:eastAsia="Times New Roman" w:hAnsi="Times New Roman" w:cs="Times New Roman"/>
                <w:vanish/>
                <w:sz w:val="24"/>
                <w:szCs w:val="24"/>
                <w:lang w:val="en-CA" w:eastAsia="en-CA"/>
              </w:rPr>
            </w:pPr>
          </w:p>
        </w:tc>
        <w:tc>
          <w:tcPr>
            <w:tcW w:w="20" w:type="dxa"/>
            <w:vAlign w:val="center"/>
          </w:tcPr>
          <w:p w14:paraId="691CBCBE" w14:textId="77777777" w:rsidR="00830052" w:rsidRPr="00315CF5" w:rsidRDefault="00830052" w:rsidP="00315CF5">
            <w:pPr>
              <w:spacing w:after="0" w:line="240" w:lineRule="auto"/>
              <w:ind w:left="540"/>
              <w:rPr>
                <w:rFonts w:ascii="Arial" w:eastAsia="Times New Roman" w:hAnsi="Arial" w:cs="Arial"/>
                <w:sz w:val="24"/>
                <w:szCs w:val="24"/>
              </w:rPr>
            </w:pPr>
          </w:p>
        </w:tc>
      </w:tr>
      <w:tr w:rsidR="005509AF" w:rsidRPr="00315CF5" w14:paraId="4C40E1AF" w14:textId="77777777" w:rsidTr="002D5358">
        <w:trPr>
          <w:gridBefore w:val="1"/>
          <w:gridAfter w:val="1"/>
          <w:wBefore w:w="20" w:type="dxa"/>
          <w:wAfter w:w="20" w:type="dxa"/>
          <w:trHeight w:val="150"/>
          <w:tblCellSpacing w:w="0" w:type="dxa"/>
        </w:trPr>
        <w:tc>
          <w:tcPr>
            <w:tcW w:w="10420" w:type="dxa"/>
            <w:vAlign w:val="center"/>
          </w:tcPr>
          <w:p w14:paraId="5645BBC2" w14:textId="77777777" w:rsidR="00D51095" w:rsidRPr="00315CF5" w:rsidRDefault="00D51095" w:rsidP="00315CF5">
            <w:pPr>
              <w:spacing w:after="0" w:line="240" w:lineRule="auto"/>
              <w:ind w:left="540"/>
              <w:rPr>
                <w:rFonts w:ascii="Arial" w:eastAsia="Times New Roman" w:hAnsi="Arial" w:cs="Arial"/>
                <w:sz w:val="24"/>
                <w:szCs w:val="24"/>
              </w:rPr>
            </w:pPr>
          </w:p>
        </w:tc>
      </w:tr>
    </w:tbl>
    <w:p w14:paraId="701ED91A" w14:textId="77777777" w:rsidR="00385ECD" w:rsidRPr="00315CF5" w:rsidRDefault="00385ECD" w:rsidP="00892411">
      <w:pPr>
        <w:rPr>
          <w:rFonts w:ascii="Arial" w:hAnsi="Arial" w:cs="Arial"/>
          <w:sz w:val="24"/>
          <w:szCs w:val="24"/>
        </w:rPr>
      </w:pPr>
    </w:p>
    <w:sectPr w:rsidR="00385ECD" w:rsidRPr="00315CF5" w:rsidSect="00315CF5">
      <w:headerReference w:type="default" r:id="rId10"/>
      <w:pgSz w:w="12240" w:h="15840"/>
      <w:pgMar w:top="1350" w:right="153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1B07" w14:textId="77777777" w:rsidR="00DC14BA" w:rsidRDefault="00DC14BA" w:rsidP="00315CF5">
      <w:pPr>
        <w:spacing w:after="0" w:line="240" w:lineRule="auto"/>
      </w:pPr>
      <w:r>
        <w:separator/>
      </w:r>
    </w:p>
  </w:endnote>
  <w:endnote w:type="continuationSeparator" w:id="0">
    <w:p w14:paraId="1A6CD579" w14:textId="77777777" w:rsidR="00DC14BA" w:rsidRDefault="00DC14BA" w:rsidP="0031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6663A" w14:textId="77777777" w:rsidR="00DC14BA" w:rsidRDefault="00DC14BA" w:rsidP="00315CF5">
      <w:pPr>
        <w:spacing w:after="0" w:line="240" w:lineRule="auto"/>
      </w:pPr>
      <w:r>
        <w:separator/>
      </w:r>
    </w:p>
  </w:footnote>
  <w:footnote w:type="continuationSeparator" w:id="0">
    <w:p w14:paraId="77348ECF" w14:textId="77777777" w:rsidR="00DC14BA" w:rsidRDefault="00DC14BA" w:rsidP="0031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A281" w14:textId="77777777" w:rsidR="002364E2" w:rsidRDefault="002364E2" w:rsidP="002364E2">
    <w:pPr>
      <w:pStyle w:val="Header"/>
      <w:jc w:val="center"/>
    </w:pPr>
    <w:r>
      <w:rPr>
        <w:noProof/>
        <w:lang w:val="en-CA" w:eastAsia="en-CA"/>
      </w:rPr>
      <w:drawing>
        <wp:inline distT="0" distB="0" distL="0" distR="0" wp14:anchorId="08E7760B" wp14:editId="32A84BDB">
          <wp:extent cx="3899676" cy="6289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1">
                    <a:extLst>
                      <a:ext uri="{28A0092B-C50C-407E-A947-70E740481C1C}">
                        <a14:useLocalDpi xmlns:a14="http://schemas.microsoft.com/office/drawing/2010/main" val="0"/>
                      </a:ext>
                    </a:extLst>
                  </a:blip>
                  <a:stretch>
                    <a:fillRect/>
                  </a:stretch>
                </pic:blipFill>
                <pic:spPr>
                  <a:xfrm>
                    <a:off x="0" y="0"/>
                    <a:ext cx="4006167" cy="646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3FB"/>
    <w:multiLevelType w:val="multilevel"/>
    <w:tmpl w:val="81C4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76F6"/>
    <w:multiLevelType w:val="multilevel"/>
    <w:tmpl w:val="3B14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E5751"/>
    <w:multiLevelType w:val="multilevel"/>
    <w:tmpl w:val="F12E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236C6"/>
    <w:multiLevelType w:val="multilevel"/>
    <w:tmpl w:val="F726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72F6C"/>
    <w:multiLevelType w:val="multilevel"/>
    <w:tmpl w:val="113C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17111"/>
    <w:multiLevelType w:val="multilevel"/>
    <w:tmpl w:val="EBAE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3B4C16"/>
    <w:multiLevelType w:val="multilevel"/>
    <w:tmpl w:val="7DEC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A1FB5"/>
    <w:multiLevelType w:val="multilevel"/>
    <w:tmpl w:val="5A1E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D173B"/>
    <w:multiLevelType w:val="multilevel"/>
    <w:tmpl w:val="D2C6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1932">
    <w:abstractNumId w:val="8"/>
  </w:num>
  <w:num w:numId="2" w16cid:durableId="418061719">
    <w:abstractNumId w:val="4"/>
  </w:num>
  <w:num w:numId="3" w16cid:durableId="1365867384">
    <w:abstractNumId w:val="5"/>
  </w:num>
  <w:num w:numId="4" w16cid:durableId="1314338138">
    <w:abstractNumId w:val="1"/>
  </w:num>
  <w:num w:numId="5" w16cid:durableId="1268123334">
    <w:abstractNumId w:val="7"/>
  </w:num>
  <w:num w:numId="6" w16cid:durableId="1701394383">
    <w:abstractNumId w:val="0"/>
  </w:num>
  <w:num w:numId="7" w16cid:durableId="1252544966">
    <w:abstractNumId w:val="2"/>
  </w:num>
  <w:num w:numId="8" w16cid:durableId="974481643">
    <w:abstractNumId w:val="6"/>
  </w:num>
  <w:num w:numId="9" w16cid:durableId="201368079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DF"/>
    <w:rsid w:val="00003903"/>
    <w:rsid w:val="00013047"/>
    <w:rsid w:val="000252E7"/>
    <w:rsid w:val="000524B6"/>
    <w:rsid w:val="000618B6"/>
    <w:rsid w:val="00081FAA"/>
    <w:rsid w:val="000A512F"/>
    <w:rsid w:val="000B214A"/>
    <w:rsid w:val="000C60B9"/>
    <w:rsid w:val="000C6AEB"/>
    <w:rsid w:val="000C7687"/>
    <w:rsid w:val="00115337"/>
    <w:rsid w:val="001439DA"/>
    <w:rsid w:val="00157E6B"/>
    <w:rsid w:val="001629A9"/>
    <w:rsid w:val="0018353E"/>
    <w:rsid w:val="001B6EC3"/>
    <w:rsid w:val="001C2B62"/>
    <w:rsid w:val="001D2423"/>
    <w:rsid w:val="001E4F31"/>
    <w:rsid w:val="001E73B9"/>
    <w:rsid w:val="00210E10"/>
    <w:rsid w:val="00220C8F"/>
    <w:rsid w:val="00222DE0"/>
    <w:rsid w:val="00235409"/>
    <w:rsid w:val="002364E2"/>
    <w:rsid w:val="002511A9"/>
    <w:rsid w:val="0026453B"/>
    <w:rsid w:val="00270BDA"/>
    <w:rsid w:val="00296944"/>
    <w:rsid w:val="002A486E"/>
    <w:rsid w:val="002B3AE2"/>
    <w:rsid w:val="002D4437"/>
    <w:rsid w:val="002D5358"/>
    <w:rsid w:val="002E49DD"/>
    <w:rsid w:val="002E7916"/>
    <w:rsid w:val="00314F6F"/>
    <w:rsid w:val="00315CF5"/>
    <w:rsid w:val="0031602E"/>
    <w:rsid w:val="00320C44"/>
    <w:rsid w:val="00325013"/>
    <w:rsid w:val="0032572A"/>
    <w:rsid w:val="00342883"/>
    <w:rsid w:val="0034641E"/>
    <w:rsid w:val="00354CDC"/>
    <w:rsid w:val="00385ECD"/>
    <w:rsid w:val="003870B2"/>
    <w:rsid w:val="003C0FFA"/>
    <w:rsid w:val="003F3188"/>
    <w:rsid w:val="00406622"/>
    <w:rsid w:val="004108B5"/>
    <w:rsid w:val="00426CDF"/>
    <w:rsid w:val="004B7AAF"/>
    <w:rsid w:val="004C39EA"/>
    <w:rsid w:val="004D34A0"/>
    <w:rsid w:val="004D697E"/>
    <w:rsid w:val="004E4DB3"/>
    <w:rsid w:val="0050079E"/>
    <w:rsid w:val="005319EF"/>
    <w:rsid w:val="0053690E"/>
    <w:rsid w:val="00543E70"/>
    <w:rsid w:val="00550937"/>
    <w:rsid w:val="005509AF"/>
    <w:rsid w:val="00556DEC"/>
    <w:rsid w:val="0057782A"/>
    <w:rsid w:val="00583E9C"/>
    <w:rsid w:val="005B0D75"/>
    <w:rsid w:val="005E42E3"/>
    <w:rsid w:val="005E4F08"/>
    <w:rsid w:val="005E595A"/>
    <w:rsid w:val="005F68BF"/>
    <w:rsid w:val="005F7779"/>
    <w:rsid w:val="00615A6D"/>
    <w:rsid w:val="00640CFA"/>
    <w:rsid w:val="006572C3"/>
    <w:rsid w:val="00695E5F"/>
    <w:rsid w:val="006D1521"/>
    <w:rsid w:val="007403F2"/>
    <w:rsid w:val="007513D5"/>
    <w:rsid w:val="007614F5"/>
    <w:rsid w:val="007A561F"/>
    <w:rsid w:val="007D2469"/>
    <w:rsid w:val="007E1AF7"/>
    <w:rsid w:val="007F7374"/>
    <w:rsid w:val="00806FF1"/>
    <w:rsid w:val="008143E8"/>
    <w:rsid w:val="00830052"/>
    <w:rsid w:val="008360B2"/>
    <w:rsid w:val="00845249"/>
    <w:rsid w:val="008852C6"/>
    <w:rsid w:val="00892411"/>
    <w:rsid w:val="008951FC"/>
    <w:rsid w:val="008B0923"/>
    <w:rsid w:val="008D1805"/>
    <w:rsid w:val="008E13B8"/>
    <w:rsid w:val="008F2ED1"/>
    <w:rsid w:val="008F618A"/>
    <w:rsid w:val="00916129"/>
    <w:rsid w:val="009242C5"/>
    <w:rsid w:val="00966DE3"/>
    <w:rsid w:val="00984C68"/>
    <w:rsid w:val="009877B6"/>
    <w:rsid w:val="009E0687"/>
    <w:rsid w:val="009F1961"/>
    <w:rsid w:val="00A01993"/>
    <w:rsid w:val="00A03492"/>
    <w:rsid w:val="00A10D7C"/>
    <w:rsid w:val="00A53BEB"/>
    <w:rsid w:val="00A82749"/>
    <w:rsid w:val="00A92335"/>
    <w:rsid w:val="00AD4305"/>
    <w:rsid w:val="00AF2A48"/>
    <w:rsid w:val="00B16D85"/>
    <w:rsid w:val="00B40714"/>
    <w:rsid w:val="00B50223"/>
    <w:rsid w:val="00B64768"/>
    <w:rsid w:val="00B65A3F"/>
    <w:rsid w:val="00BA3DAE"/>
    <w:rsid w:val="00BE235B"/>
    <w:rsid w:val="00BE62F4"/>
    <w:rsid w:val="00BF1A8A"/>
    <w:rsid w:val="00C03051"/>
    <w:rsid w:val="00C23A40"/>
    <w:rsid w:val="00C46B06"/>
    <w:rsid w:val="00C47B5B"/>
    <w:rsid w:val="00C56DE8"/>
    <w:rsid w:val="00C661C8"/>
    <w:rsid w:val="00C71D56"/>
    <w:rsid w:val="00C76CC0"/>
    <w:rsid w:val="00C8656B"/>
    <w:rsid w:val="00CB12F5"/>
    <w:rsid w:val="00CC781F"/>
    <w:rsid w:val="00D0251C"/>
    <w:rsid w:val="00D130C2"/>
    <w:rsid w:val="00D36C85"/>
    <w:rsid w:val="00D51095"/>
    <w:rsid w:val="00D66577"/>
    <w:rsid w:val="00D72303"/>
    <w:rsid w:val="00D7752C"/>
    <w:rsid w:val="00D91B16"/>
    <w:rsid w:val="00D96E42"/>
    <w:rsid w:val="00DA7654"/>
    <w:rsid w:val="00DC14BA"/>
    <w:rsid w:val="00DC33D8"/>
    <w:rsid w:val="00DD34F8"/>
    <w:rsid w:val="00DE7345"/>
    <w:rsid w:val="00DF5276"/>
    <w:rsid w:val="00E23513"/>
    <w:rsid w:val="00E43621"/>
    <w:rsid w:val="00E43760"/>
    <w:rsid w:val="00E516C5"/>
    <w:rsid w:val="00E52BD2"/>
    <w:rsid w:val="00E73194"/>
    <w:rsid w:val="00E95798"/>
    <w:rsid w:val="00EC3885"/>
    <w:rsid w:val="00ED20E1"/>
    <w:rsid w:val="00ED7D96"/>
    <w:rsid w:val="00EE35A5"/>
    <w:rsid w:val="00F209ED"/>
    <w:rsid w:val="00F36396"/>
    <w:rsid w:val="00F542C4"/>
    <w:rsid w:val="00F64DCF"/>
    <w:rsid w:val="00F954F0"/>
    <w:rsid w:val="00FA52DE"/>
    <w:rsid w:val="00FB01CA"/>
    <w:rsid w:val="00FF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B660E76"/>
  <w15:docId w15:val="{42CF280C-1567-4BEA-80C8-5714CAF8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40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235409"/>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C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CDF"/>
    <w:rPr>
      <w:b/>
      <w:bCs/>
    </w:rPr>
  </w:style>
  <w:style w:type="paragraph" w:styleId="BalloonText">
    <w:name w:val="Balloon Text"/>
    <w:basedOn w:val="Normal"/>
    <w:link w:val="BalloonTextChar"/>
    <w:uiPriority w:val="99"/>
    <w:semiHidden/>
    <w:unhideWhenUsed/>
    <w:rsid w:val="00426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CDF"/>
    <w:rPr>
      <w:rFonts w:ascii="Tahoma" w:hAnsi="Tahoma" w:cs="Tahoma"/>
      <w:sz w:val="16"/>
      <w:szCs w:val="16"/>
    </w:rPr>
  </w:style>
  <w:style w:type="paragraph" w:styleId="ListParagraph">
    <w:name w:val="List Paragraph"/>
    <w:basedOn w:val="Normal"/>
    <w:uiPriority w:val="34"/>
    <w:qFormat/>
    <w:rsid w:val="004108B5"/>
    <w:pPr>
      <w:ind w:left="720"/>
      <w:contextualSpacing/>
    </w:pPr>
  </w:style>
  <w:style w:type="character" w:styleId="CommentReference">
    <w:name w:val="annotation reference"/>
    <w:semiHidden/>
    <w:rsid w:val="000C6AEB"/>
    <w:rPr>
      <w:sz w:val="16"/>
      <w:szCs w:val="16"/>
    </w:rPr>
  </w:style>
  <w:style w:type="character" w:styleId="Hyperlink">
    <w:name w:val="Hyperlink"/>
    <w:basedOn w:val="DefaultParagraphFont"/>
    <w:uiPriority w:val="99"/>
    <w:unhideWhenUsed/>
    <w:rsid w:val="008951FC"/>
    <w:rPr>
      <w:color w:val="0000FF" w:themeColor="hyperlink"/>
      <w:u w:val="single"/>
    </w:rPr>
  </w:style>
  <w:style w:type="paragraph" w:styleId="Header">
    <w:name w:val="header"/>
    <w:basedOn w:val="Normal"/>
    <w:link w:val="HeaderChar"/>
    <w:uiPriority w:val="99"/>
    <w:unhideWhenUsed/>
    <w:rsid w:val="0031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CF5"/>
  </w:style>
  <w:style w:type="paragraph" w:styleId="Footer">
    <w:name w:val="footer"/>
    <w:basedOn w:val="Normal"/>
    <w:link w:val="FooterChar"/>
    <w:uiPriority w:val="99"/>
    <w:unhideWhenUsed/>
    <w:rsid w:val="0031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CF5"/>
  </w:style>
  <w:style w:type="character" w:customStyle="1" w:styleId="Heading1Char">
    <w:name w:val="Heading 1 Char"/>
    <w:basedOn w:val="DefaultParagraphFont"/>
    <w:link w:val="Heading1"/>
    <w:uiPriority w:val="9"/>
    <w:rsid w:val="00235409"/>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235409"/>
    <w:rPr>
      <w:rFonts w:ascii="Times New Roman" w:eastAsia="Times New Roman" w:hAnsi="Times New Roman" w:cs="Times New Roman"/>
      <w:b/>
      <w:bCs/>
      <w:sz w:val="36"/>
      <w:szCs w:val="36"/>
      <w:lang w:val="en-CA" w:eastAsia="en-CA"/>
    </w:rPr>
  </w:style>
  <w:style w:type="character" w:customStyle="1" w:styleId="ps-text">
    <w:name w:val="ps-text"/>
    <w:basedOn w:val="DefaultParagraphFont"/>
    <w:rsid w:val="00A92335"/>
  </w:style>
  <w:style w:type="paragraph" w:customStyle="1" w:styleId="xmsonormal">
    <w:name w:val="xmsonormal"/>
    <w:basedOn w:val="Normal"/>
    <w:rsid w:val="00A923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30916">
      <w:bodyDiv w:val="1"/>
      <w:marLeft w:val="30"/>
      <w:marRight w:val="0"/>
      <w:marTop w:val="0"/>
      <w:marBottom w:val="0"/>
      <w:divBdr>
        <w:top w:val="none" w:sz="0" w:space="0" w:color="auto"/>
        <w:left w:val="none" w:sz="0" w:space="0" w:color="auto"/>
        <w:bottom w:val="none" w:sz="0" w:space="0" w:color="auto"/>
        <w:right w:val="none" w:sz="0" w:space="0" w:color="auto"/>
      </w:divBdr>
      <w:divsChild>
        <w:div w:id="41222495">
          <w:marLeft w:val="0"/>
          <w:marRight w:val="0"/>
          <w:marTop w:val="0"/>
          <w:marBottom w:val="0"/>
          <w:divBdr>
            <w:top w:val="none" w:sz="0" w:space="0" w:color="auto"/>
            <w:left w:val="none" w:sz="0" w:space="0" w:color="auto"/>
            <w:bottom w:val="none" w:sz="0" w:space="0" w:color="auto"/>
            <w:right w:val="none" w:sz="0" w:space="0" w:color="auto"/>
          </w:divBdr>
          <w:divsChild>
            <w:div w:id="1763602523">
              <w:marLeft w:val="0"/>
              <w:marRight w:val="0"/>
              <w:marTop w:val="0"/>
              <w:marBottom w:val="0"/>
              <w:divBdr>
                <w:top w:val="none" w:sz="0" w:space="0" w:color="auto"/>
                <w:left w:val="none" w:sz="0" w:space="0" w:color="auto"/>
                <w:bottom w:val="none" w:sz="0" w:space="0" w:color="auto"/>
                <w:right w:val="none" w:sz="0" w:space="0" w:color="auto"/>
              </w:divBdr>
              <w:divsChild>
                <w:div w:id="130826037">
                  <w:marLeft w:val="0"/>
                  <w:marRight w:val="0"/>
                  <w:marTop w:val="0"/>
                  <w:marBottom w:val="0"/>
                  <w:divBdr>
                    <w:top w:val="none" w:sz="0" w:space="0" w:color="auto"/>
                    <w:left w:val="none" w:sz="0" w:space="0" w:color="auto"/>
                    <w:bottom w:val="none" w:sz="0" w:space="0" w:color="auto"/>
                    <w:right w:val="none" w:sz="0" w:space="0" w:color="auto"/>
                  </w:divBdr>
                  <w:divsChild>
                    <w:div w:id="387605688">
                      <w:marLeft w:val="0"/>
                      <w:marRight w:val="0"/>
                      <w:marTop w:val="0"/>
                      <w:marBottom w:val="0"/>
                      <w:divBdr>
                        <w:top w:val="none" w:sz="0" w:space="0" w:color="auto"/>
                        <w:left w:val="none" w:sz="0" w:space="0" w:color="auto"/>
                        <w:bottom w:val="none" w:sz="0" w:space="0" w:color="auto"/>
                        <w:right w:val="none" w:sz="0" w:space="0" w:color="auto"/>
                      </w:divBdr>
                      <w:divsChild>
                        <w:div w:id="234827644">
                          <w:marLeft w:val="0"/>
                          <w:marRight w:val="0"/>
                          <w:marTop w:val="0"/>
                          <w:marBottom w:val="0"/>
                          <w:divBdr>
                            <w:top w:val="none" w:sz="0" w:space="0" w:color="auto"/>
                            <w:left w:val="none" w:sz="0" w:space="0" w:color="auto"/>
                            <w:bottom w:val="none" w:sz="0" w:space="0" w:color="auto"/>
                            <w:right w:val="none" w:sz="0" w:space="0" w:color="auto"/>
                          </w:divBdr>
                          <w:divsChild>
                            <w:div w:id="405999665">
                              <w:marLeft w:val="0"/>
                              <w:marRight w:val="0"/>
                              <w:marTop w:val="0"/>
                              <w:marBottom w:val="0"/>
                              <w:divBdr>
                                <w:top w:val="none" w:sz="0" w:space="0" w:color="auto"/>
                                <w:left w:val="none" w:sz="0" w:space="0" w:color="auto"/>
                                <w:bottom w:val="none" w:sz="0" w:space="0" w:color="auto"/>
                                <w:right w:val="none" w:sz="0" w:space="0" w:color="auto"/>
                              </w:divBdr>
                              <w:divsChild>
                                <w:div w:id="11598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4032">
                          <w:marLeft w:val="0"/>
                          <w:marRight w:val="0"/>
                          <w:marTop w:val="0"/>
                          <w:marBottom w:val="0"/>
                          <w:divBdr>
                            <w:top w:val="none" w:sz="0" w:space="0" w:color="auto"/>
                            <w:left w:val="none" w:sz="0" w:space="0" w:color="auto"/>
                            <w:bottom w:val="none" w:sz="0" w:space="0" w:color="auto"/>
                            <w:right w:val="none" w:sz="0" w:space="0" w:color="auto"/>
                          </w:divBdr>
                          <w:divsChild>
                            <w:div w:id="73206154">
                              <w:marLeft w:val="0"/>
                              <w:marRight w:val="0"/>
                              <w:marTop w:val="0"/>
                              <w:marBottom w:val="0"/>
                              <w:divBdr>
                                <w:top w:val="none" w:sz="0" w:space="0" w:color="auto"/>
                                <w:left w:val="none" w:sz="0" w:space="0" w:color="auto"/>
                                <w:bottom w:val="none" w:sz="0" w:space="0" w:color="auto"/>
                                <w:right w:val="none" w:sz="0" w:space="0" w:color="auto"/>
                              </w:divBdr>
                              <w:divsChild>
                                <w:div w:id="1040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198">
                          <w:marLeft w:val="0"/>
                          <w:marRight w:val="0"/>
                          <w:marTop w:val="0"/>
                          <w:marBottom w:val="0"/>
                          <w:divBdr>
                            <w:top w:val="none" w:sz="0" w:space="0" w:color="auto"/>
                            <w:left w:val="none" w:sz="0" w:space="0" w:color="auto"/>
                            <w:bottom w:val="none" w:sz="0" w:space="0" w:color="auto"/>
                            <w:right w:val="none" w:sz="0" w:space="0" w:color="auto"/>
                          </w:divBdr>
                          <w:divsChild>
                            <w:div w:id="431048246">
                              <w:marLeft w:val="0"/>
                              <w:marRight w:val="0"/>
                              <w:marTop w:val="0"/>
                              <w:marBottom w:val="0"/>
                              <w:divBdr>
                                <w:top w:val="none" w:sz="0" w:space="0" w:color="auto"/>
                                <w:left w:val="none" w:sz="0" w:space="0" w:color="auto"/>
                                <w:bottom w:val="none" w:sz="0" w:space="0" w:color="auto"/>
                                <w:right w:val="none" w:sz="0" w:space="0" w:color="auto"/>
                              </w:divBdr>
                              <w:divsChild>
                                <w:div w:id="18768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2375">
                          <w:marLeft w:val="0"/>
                          <w:marRight w:val="0"/>
                          <w:marTop w:val="0"/>
                          <w:marBottom w:val="0"/>
                          <w:divBdr>
                            <w:top w:val="none" w:sz="0" w:space="0" w:color="auto"/>
                            <w:left w:val="none" w:sz="0" w:space="0" w:color="auto"/>
                            <w:bottom w:val="none" w:sz="0" w:space="0" w:color="auto"/>
                            <w:right w:val="none" w:sz="0" w:space="0" w:color="auto"/>
                          </w:divBdr>
                          <w:divsChild>
                            <w:div w:id="1788743221">
                              <w:marLeft w:val="0"/>
                              <w:marRight w:val="0"/>
                              <w:marTop w:val="0"/>
                              <w:marBottom w:val="0"/>
                              <w:divBdr>
                                <w:top w:val="none" w:sz="0" w:space="0" w:color="auto"/>
                                <w:left w:val="none" w:sz="0" w:space="0" w:color="auto"/>
                                <w:bottom w:val="none" w:sz="0" w:space="0" w:color="auto"/>
                                <w:right w:val="none" w:sz="0" w:space="0" w:color="auto"/>
                              </w:divBdr>
                              <w:divsChild>
                                <w:div w:id="18019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571663">
      <w:bodyDiv w:val="1"/>
      <w:marLeft w:val="300"/>
      <w:marRight w:val="300"/>
      <w:marTop w:val="300"/>
      <w:marBottom w:val="300"/>
      <w:divBdr>
        <w:top w:val="none" w:sz="0" w:space="0" w:color="auto"/>
        <w:left w:val="none" w:sz="0" w:space="0" w:color="auto"/>
        <w:bottom w:val="none" w:sz="0" w:space="0" w:color="auto"/>
        <w:right w:val="none" w:sz="0" w:space="0" w:color="auto"/>
      </w:divBdr>
    </w:div>
    <w:div w:id="327177773">
      <w:bodyDiv w:val="1"/>
      <w:marLeft w:val="0"/>
      <w:marRight w:val="0"/>
      <w:marTop w:val="0"/>
      <w:marBottom w:val="0"/>
      <w:divBdr>
        <w:top w:val="none" w:sz="0" w:space="0" w:color="auto"/>
        <w:left w:val="none" w:sz="0" w:space="0" w:color="auto"/>
        <w:bottom w:val="none" w:sz="0" w:space="0" w:color="auto"/>
        <w:right w:val="none" w:sz="0" w:space="0" w:color="auto"/>
      </w:divBdr>
    </w:div>
    <w:div w:id="349991544">
      <w:bodyDiv w:val="1"/>
      <w:marLeft w:val="300"/>
      <w:marRight w:val="300"/>
      <w:marTop w:val="300"/>
      <w:marBottom w:val="300"/>
      <w:divBdr>
        <w:top w:val="none" w:sz="0" w:space="0" w:color="auto"/>
        <w:left w:val="none" w:sz="0" w:space="0" w:color="auto"/>
        <w:bottom w:val="none" w:sz="0" w:space="0" w:color="auto"/>
        <w:right w:val="none" w:sz="0" w:space="0" w:color="auto"/>
      </w:divBdr>
    </w:div>
    <w:div w:id="428964591">
      <w:bodyDiv w:val="1"/>
      <w:marLeft w:val="0"/>
      <w:marRight w:val="0"/>
      <w:marTop w:val="0"/>
      <w:marBottom w:val="0"/>
      <w:divBdr>
        <w:top w:val="none" w:sz="0" w:space="0" w:color="auto"/>
        <w:left w:val="none" w:sz="0" w:space="0" w:color="auto"/>
        <w:bottom w:val="none" w:sz="0" w:space="0" w:color="auto"/>
        <w:right w:val="none" w:sz="0" w:space="0" w:color="auto"/>
      </w:divBdr>
      <w:divsChild>
        <w:div w:id="75398171">
          <w:marLeft w:val="0"/>
          <w:marRight w:val="0"/>
          <w:marTop w:val="216"/>
          <w:marBottom w:val="0"/>
          <w:divBdr>
            <w:top w:val="none" w:sz="0" w:space="0" w:color="auto"/>
            <w:left w:val="none" w:sz="0" w:space="0" w:color="auto"/>
            <w:bottom w:val="none" w:sz="0" w:space="0" w:color="auto"/>
            <w:right w:val="none" w:sz="0" w:space="0" w:color="auto"/>
          </w:divBdr>
          <w:divsChild>
            <w:div w:id="1749427116">
              <w:marLeft w:val="0"/>
              <w:marRight w:val="0"/>
              <w:marTop w:val="0"/>
              <w:marBottom w:val="0"/>
              <w:divBdr>
                <w:top w:val="none" w:sz="0" w:space="0" w:color="auto"/>
                <w:left w:val="none" w:sz="0" w:space="0" w:color="auto"/>
                <w:bottom w:val="none" w:sz="0" w:space="0" w:color="auto"/>
                <w:right w:val="none" w:sz="0" w:space="0" w:color="auto"/>
              </w:divBdr>
              <w:divsChild>
                <w:div w:id="1795170412">
                  <w:marLeft w:val="0"/>
                  <w:marRight w:val="0"/>
                  <w:marTop w:val="0"/>
                  <w:marBottom w:val="0"/>
                  <w:divBdr>
                    <w:top w:val="none" w:sz="0" w:space="0" w:color="auto"/>
                    <w:left w:val="none" w:sz="0" w:space="0" w:color="auto"/>
                    <w:bottom w:val="none" w:sz="0" w:space="0" w:color="auto"/>
                    <w:right w:val="none" w:sz="0" w:space="0" w:color="auto"/>
                  </w:divBdr>
                  <w:divsChild>
                    <w:div w:id="19606072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82608346">
          <w:marLeft w:val="0"/>
          <w:marRight w:val="0"/>
          <w:marTop w:val="216"/>
          <w:marBottom w:val="0"/>
          <w:divBdr>
            <w:top w:val="none" w:sz="0" w:space="0" w:color="auto"/>
            <w:left w:val="none" w:sz="0" w:space="0" w:color="auto"/>
            <w:bottom w:val="none" w:sz="0" w:space="0" w:color="auto"/>
            <w:right w:val="none" w:sz="0" w:space="0" w:color="auto"/>
          </w:divBdr>
          <w:divsChild>
            <w:div w:id="239022709">
              <w:marLeft w:val="0"/>
              <w:marRight w:val="0"/>
              <w:marTop w:val="0"/>
              <w:marBottom w:val="0"/>
              <w:divBdr>
                <w:top w:val="none" w:sz="0" w:space="0" w:color="auto"/>
                <w:left w:val="none" w:sz="0" w:space="0" w:color="auto"/>
                <w:bottom w:val="none" w:sz="0" w:space="0" w:color="auto"/>
                <w:right w:val="none" w:sz="0" w:space="0" w:color="auto"/>
              </w:divBdr>
              <w:divsChild>
                <w:div w:id="219899438">
                  <w:marLeft w:val="0"/>
                  <w:marRight w:val="0"/>
                  <w:marTop w:val="0"/>
                  <w:marBottom w:val="0"/>
                  <w:divBdr>
                    <w:top w:val="none" w:sz="0" w:space="0" w:color="auto"/>
                    <w:left w:val="none" w:sz="0" w:space="0" w:color="auto"/>
                    <w:bottom w:val="none" w:sz="0" w:space="0" w:color="auto"/>
                    <w:right w:val="none" w:sz="0" w:space="0" w:color="auto"/>
                  </w:divBdr>
                  <w:divsChild>
                    <w:div w:id="14564374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40881079">
      <w:bodyDiv w:val="1"/>
      <w:marLeft w:val="0"/>
      <w:marRight w:val="0"/>
      <w:marTop w:val="0"/>
      <w:marBottom w:val="0"/>
      <w:divBdr>
        <w:top w:val="none" w:sz="0" w:space="0" w:color="auto"/>
        <w:left w:val="none" w:sz="0" w:space="0" w:color="auto"/>
        <w:bottom w:val="none" w:sz="0" w:space="0" w:color="auto"/>
        <w:right w:val="none" w:sz="0" w:space="0" w:color="auto"/>
      </w:divBdr>
    </w:div>
    <w:div w:id="656108299">
      <w:bodyDiv w:val="1"/>
      <w:marLeft w:val="0"/>
      <w:marRight w:val="0"/>
      <w:marTop w:val="0"/>
      <w:marBottom w:val="0"/>
      <w:divBdr>
        <w:top w:val="none" w:sz="0" w:space="0" w:color="auto"/>
        <w:left w:val="none" w:sz="0" w:space="0" w:color="auto"/>
        <w:bottom w:val="none" w:sz="0" w:space="0" w:color="auto"/>
        <w:right w:val="none" w:sz="0" w:space="0" w:color="auto"/>
      </w:divBdr>
    </w:div>
    <w:div w:id="657149695">
      <w:bodyDiv w:val="1"/>
      <w:marLeft w:val="0"/>
      <w:marRight w:val="0"/>
      <w:marTop w:val="0"/>
      <w:marBottom w:val="0"/>
      <w:divBdr>
        <w:top w:val="none" w:sz="0" w:space="0" w:color="auto"/>
        <w:left w:val="none" w:sz="0" w:space="0" w:color="auto"/>
        <w:bottom w:val="none" w:sz="0" w:space="0" w:color="auto"/>
        <w:right w:val="none" w:sz="0" w:space="0" w:color="auto"/>
      </w:divBdr>
    </w:div>
    <w:div w:id="723142579">
      <w:bodyDiv w:val="1"/>
      <w:marLeft w:val="0"/>
      <w:marRight w:val="0"/>
      <w:marTop w:val="0"/>
      <w:marBottom w:val="0"/>
      <w:divBdr>
        <w:top w:val="none" w:sz="0" w:space="0" w:color="auto"/>
        <w:left w:val="none" w:sz="0" w:space="0" w:color="auto"/>
        <w:bottom w:val="none" w:sz="0" w:space="0" w:color="auto"/>
        <w:right w:val="none" w:sz="0" w:space="0" w:color="auto"/>
      </w:divBdr>
    </w:div>
    <w:div w:id="724959762">
      <w:bodyDiv w:val="1"/>
      <w:marLeft w:val="0"/>
      <w:marRight w:val="0"/>
      <w:marTop w:val="0"/>
      <w:marBottom w:val="0"/>
      <w:divBdr>
        <w:top w:val="none" w:sz="0" w:space="0" w:color="auto"/>
        <w:left w:val="none" w:sz="0" w:space="0" w:color="auto"/>
        <w:bottom w:val="none" w:sz="0" w:space="0" w:color="auto"/>
        <w:right w:val="none" w:sz="0" w:space="0" w:color="auto"/>
      </w:divBdr>
    </w:div>
    <w:div w:id="795177136">
      <w:bodyDiv w:val="1"/>
      <w:marLeft w:val="0"/>
      <w:marRight w:val="0"/>
      <w:marTop w:val="0"/>
      <w:marBottom w:val="0"/>
      <w:divBdr>
        <w:top w:val="none" w:sz="0" w:space="0" w:color="auto"/>
        <w:left w:val="none" w:sz="0" w:space="0" w:color="auto"/>
        <w:bottom w:val="none" w:sz="0" w:space="0" w:color="auto"/>
        <w:right w:val="none" w:sz="0" w:space="0" w:color="auto"/>
      </w:divBdr>
    </w:div>
    <w:div w:id="816455571">
      <w:bodyDiv w:val="1"/>
      <w:marLeft w:val="0"/>
      <w:marRight w:val="0"/>
      <w:marTop w:val="0"/>
      <w:marBottom w:val="0"/>
      <w:divBdr>
        <w:top w:val="none" w:sz="0" w:space="0" w:color="auto"/>
        <w:left w:val="none" w:sz="0" w:space="0" w:color="auto"/>
        <w:bottom w:val="none" w:sz="0" w:space="0" w:color="auto"/>
        <w:right w:val="none" w:sz="0" w:space="0" w:color="auto"/>
      </w:divBdr>
    </w:div>
    <w:div w:id="899707225">
      <w:bodyDiv w:val="1"/>
      <w:marLeft w:val="0"/>
      <w:marRight w:val="0"/>
      <w:marTop w:val="0"/>
      <w:marBottom w:val="0"/>
      <w:divBdr>
        <w:top w:val="none" w:sz="0" w:space="0" w:color="auto"/>
        <w:left w:val="none" w:sz="0" w:space="0" w:color="auto"/>
        <w:bottom w:val="none" w:sz="0" w:space="0" w:color="auto"/>
        <w:right w:val="none" w:sz="0" w:space="0" w:color="auto"/>
      </w:divBdr>
    </w:div>
    <w:div w:id="963386654">
      <w:bodyDiv w:val="1"/>
      <w:marLeft w:val="300"/>
      <w:marRight w:val="300"/>
      <w:marTop w:val="300"/>
      <w:marBottom w:val="300"/>
      <w:divBdr>
        <w:top w:val="none" w:sz="0" w:space="0" w:color="auto"/>
        <w:left w:val="none" w:sz="0" w:space="0" w:color="auto"/>
        <w:bottom w:val="none" w:sz="0" w:space="0" w:color="auto"/>
        <w:right w:val="none" w:sz="0" w:space="0" w:color="auto"/>
      </w:divBdr>
    </w:div>
    <w:div w:id="972754408">
      <w:bodyDiv w:val="1"/>
      <w:marLeft w:val="0"/>
      <w:marRight w:val="0"/>
      <w:marTop w:val="0"/>
      <w:marBottom w:val="0"/>
      <w:divBdr>
        <w:top w:val="none" w:sz="0" w:space="0" w:color="auto"/>
        <w:left w:val="none" w:sz="0" w:space="0" w:color="auto"/>
        <w:bottom w:val="none" w:sz="0" w:space="0" w:color="auto"/>
        <w:right w:val="none" w:sz="0" w:space="0" w:color="auto"/>
      </w:divBdr>
    </w:div>
    <w:div w:id="1095514787">
      <w:bodyDiv w:val="1"/>
      <w:marLeft w:val="0"/>
      <w:marRight w:val="0"/>
      <w:marTop w:val="0"/>
      <w:marBottom w:val="0"/>
      <w:divBdr>
        <w:top w:val="none" w:sz="0" w:space="0" w:color="auto"/>
        <w:left w:val="none" w:sz="0" w:space="0" w:color="auto"/>
        <w:bottom w:val="none" w:sz="0" w:space="0" w:color="auto"/>
        <w:right w:val="none" w:sz="0" w:space="0" w:color="auto"/>
      </w:divBdr>
    </w:div>
    <w:div w:id="1119374557">
      <w:bodyDiv w:val="1"/>
      <w:marLeft w:val="0"/>
      <w:marRight w:val="0"/>
      <w:marTop w:val="0"/>
      <w:marBottom w:val="0"/>
      <w:divBdr>
        <w:top w:val="none" w:sz="0" w:space="0" w:color="auto"/>
        <w:left w:val="none" w:sz="0" w:space="0" w:color="auto"/>
        <w:bottom w:val="none" w:sz="0" w:space="0" w:color="auto"/>
        <w:right w:val="none" w:sz="0" w:space="0" w:color="auto"/>
      </w:divBdr>
    </w:div>
    <w:div w:id="1136492195">
      <w:bodyDiv w:val="1"/>
      <w:marLeft w:val="0"/>
      <w:marRight w:val="0"/>
      <w:marTop w:val="0"/>
      <w:marBottom w:val="0"/>
      <w:divBdr>
        <w:top w:val="none" w:sz="0" w:space="0" w:color="auto"/>
        <w:left w:val="none" w:sz="0" w:space="0" w:color="auto"/>
        <w:bottom w:val="none" w:sz="0" w:space="0" w:color="auto"/>
        <w:right w:val="none" w:sz="0" w:space="0" w:color="auto"/>
      </w:divBdr>
    </w:div>
    <w:div w:id="1137339803">
      <w:bodyDiv w:val="1"/>
      <w:marLeft w:val="30"/>
      <w:marRight w:val="0"/>
      <w:marTop w:val="0"/>
      <w:marBottom w:val="0"/>
      <w:divBdr>
        <w:top w:val="none" w:sz="0" w:space="0" w:color="auto"/>
        <w:left w:val="none" w:sz="0" w:space="0" w:color="auto"/>
        <w:bottom w:val="none" w:sz="0" w:space="0" w:color="auto"/>
        <w:right w:val="none" w:sz="0" w:space="0" w:color="auto"/>
      </w:divBdr>
      <w:divsChild>
        <w:div w:id="1844472658">
          <w:marLeft w:val="0"/>
          <w:marRight w:val="0"/>
          <w:marTop w:val="0"/>
          <w:marBottom w:val="0"/>
          <w:divBdr>
            <w:top w:val="none" w:sz="0" w:space="0" w:color="auto"/>
            <w:left w:val="none" w:sz="0" w:space="0" w:color="auto"/>
            <w:bottom w:val="none" w:sz="0" w:space="0" w:color="auto"/>
            <w:right w:val="none" w:sz="0" w:space="0" w:color="auto"/>
          </w:divBdr>
          <w:divsChild>
            <w:div w:id="335428982">
              <w:marLeft w:val="0"/>
              <w:marRight w:val="0"/>
              <w:marTop w:val="0"/>
              <w:marBottom w:val="0"/>
              <w:divBdr>
                <w:top w:val="none" w:sz="0" w:space="0" w:color="auto"/>
                <w:left w:val="none" w:sz="0" w:space="0" w:color="auto"/>
                <w:bottom w:val="none" w:sz="0" w:space="0" w:color="auto"/>
                <w:right w:val="none" w:sz="0" w:space="0" w:color="auto"/>
              </w:divBdr>
              <w:divsChild>
                <w:div w:id="525021134">
                  <w:marLeft w:val="0"/>
                  <w:marRight w:val="0"/>
                  <w:marTop w:val="0"/>
                  <w:marBottom w:val="0"/>
                  <w:divBdr>
                    <w:top w:val="none" w:sz="0" w:space="0" w:color="auto"/>
                    <w:left w:val="none" w:sz="0" w:space="0" w:color="auto"/>
                    <w:bottom w:val="none" w:sz="0" w:space="0" w:color="auto"/>
                    <w:right w:val="none" w:sz="0" w:space="0" w:color="auto"/>
                  </w:divBdr>
                  <w:divsChild>
                    <w:div w:id="1140422495">
                      <w:marLeft w:val="0"/>
                      <w:marRight w:val="0"/>
                      <w:marTop w:val="0"/>
                      <w:marBottom w:val="0"/>
                      <w:divBdr>
                        <w:top w:val="none" w:sz="0" w:space="0" w:color="auto"/>
                        <w:left w:val="none" w:sz="0" w:space="0" w:color="auto"/>
                        <w:bottom w:val="none" w:sz="0" w:space="0" w:color="auto"/>
                        <w:right w:val="none" w:sz="0" w:space="0" w:color="auto"/>
                      </w:divBdr>
                      <w:divsChild>
                        <w:div w:id="1279143370">
                          <w:marLeft w:val="0"/>
                          <w:marRight w:val="0"/>
                          <w:marTop w:val="0"/>
                          <w:marBottom w:val="0"/>
                          <w:divBdr>
                            <w:top w:val="none" w:sz="0" w:space="0" w:color="auto"/>
                            <w:left w:val="none" w:sz="0" w:space="0" w:color="auto"/>
                            <w:bottom w:val="none" w:sz="0" w:space="0" w:color="auto"/>
                            <w:right w:val="none" w:sz="0" w:space="0" w:color="auto"/>
                          </w:divBdr>
                          <w:divsChild>
                            <w:div w:id="1133984722">
                              <w:marLeft w:val="0"/>
                              <w:marRight w:val="0"/>
                              <w:marTop w:val="0"/>
                              <w:marBottom w:val="0"/>
                              <w:divBdr>
                                <w:top w:val="none" w:sz="0" w:space="0" w:color="auto"/>
                                <w:left w:val="none" w:sz="0" w:space="0" w:color="auto"/>
                                <w:bottom w:val="none" w:sz="0" w:space="0" w:color="auto"/>
                                <w:right w:val="none" w:sz="0" w:space="0" w:color="auto"/>
                              </w:divBdr>
                              <w:divsChild>
                                <w:div w:id="19791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828">
                          <w:marLeft w:val="0"/>
                          <w:marRight w:val="0"/>
                          <w:marTop w:val="0"/>
                          <w:marBottom w:val="0"/>
                          <w:divBdr>
                            <w:top w:val="none" w:sz="0" w:space="0" w:color="auto"/>
                            <w:left w:val="none" w:sz="0" w:space="0" w:color="auto"/>
                            <w:bottom w:val="none" w:sz="0" w:space="0" w:color="auto"/>
                            <w:right w:val="none" w:sz="0" w:space="0" w:color="auto"/>
                          </w:divBdr>
                          <w:divsChild>
                            <w:div w:id="550116613">
                              <w:marLeft w:val="0"/>
                              <w:marRight w:val="0"/>
                              <w:marTop w:val="0"/>
                              <w:marBottom w:val="0"/>
                              <w:divBdr>
                                <w:top w:val="none" w:sz="0" w:space="0" w:color="auto"/>
                                <w:left w:val="none" w:sz="0" w:space="0" w:color="auto"/>
                                <w:bottom w:val="none" w:sz="0" w:space="0" w:color="auto"/>
                                <w:right w:val="none" w:sz="0" w:space="0" w:color="auto"/>
                              </w:divBdr>
                              <w:divsChild>
                                <w:div w:id="9249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3602">
                          <w:marLeft w:val="0"/>
                          <w:marRight w:val="0"/>
                          <w:marTop w:val="0"/>
                          <w:marBottom w:val="0"/>
                          <w:divBdr>
                            <w:top w:val="none" w:sz="0" w:space="0" w:color="auto"/>
                            <w:left w:val="none" w:sz="0" w:space="0" w:color="auto"/>
                            <w:bottom w:val="none" w:sz="0" w:space="0" w:color="auto"/>
                            <w:right w:val="none" w:sz="0" w:space="0" w:color="auto"/>
                          </w:divBdr>
                          <w:divsChild>
                            <w:div w:id="21127192">
                              <w:marLeft w:val="0"/>
                              <w:marRight w:val="0"/>
                              <w:marTop w:val="0"/>
                              <w:marBottom w:val="0"/>
                              <w:divBdr>
                                <w:top w:val="none" w:sz="0" w:space="0" w:color="auto"/>
                                <w:left w:val="none" w:sz="0" w:space="0" w:color="auto"/>
                                <w:bottom w:val="none" w:sz="0" w:space="0" w:color="auto"/>
                                <w:right w:val="none" w:sz="0" w:space="0" w:color="auto"/>
                              </w:divBdr>
                              <w:divsChild>
                                <w:div w:id="5044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7882">
                          <w:marLeft w:val="0"/>
                          <w:marRight w:val="0"/>
                          <w:marTop w:val="0"/>
                          <w:marBottom w:val="0"/>
                          <w:divBdr>
                            <w:top w:val="none" w:sz="0" w:space="0" w:color="auto"/>
                            <w:left w:val="none" w:sz="0" w:space="0" w:color="auto"/>
                            <w:bottom w:val="none" w:sz="0" w:space="0" w:color="auto"/>
                            <w:right w:val="none" w:sz="0" w:space="0" w:color="auto"/>
                          </w:divBdr>
                          <w:divsChild>
                            <w:div w:id="306009191">
                              <w:marLeft w:val="0"/>
                              <w:marRight w:val="0"/>
                              <w:marTop w:val="0"/>
                              <w:marBottom w:val="0"/>
                              <w:divBdr>
                                <w:top w:val="none" w:sz="0" w:space="0" w:color="auto"/>
                                <w:left w:val="none" w:sz="0" w:space="0" w:color="auto"/>
                                <w:bottom w:val="none" w:sz="0" w:space="0" w:color="auto"/>
                                <w:right w:val="none" w:sz="0" w:space="0" w:color="auto"/>
                              </w:divBdr>
                              <w:divsChild>
                                <w:div w:id="9173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259453">
      <w:bodyDiv w:val="1"/>
      <w:marLeft w:val="0"/>
      <w:marRight w:val="0"/>
      <w:marTop w:val="0"/>
      <w:marBottom w:val="0"/>
      <w:divBdr>
        <w:top w:val="none" w:sz="0" w:space="0" w:color="auto"/>
        <w:left w:val="none" w:sz="0" w:space="0" w:color="auto"/>
        <w:bottom w:val="none" w:sz="0" w:space="0" w:color="auto"/>
        <w:right w:val="none" w:sz="0" w:space="0" w:color="auto"/>
      </w:divBdr>
      <w:divsChild>
        <w:div w:id="1653682560">
          <w:marLeft w:val="0"/>
          <w:marRight w:val="0"/>
          <w:marTop w:val="216"/>
          <w:marBottom w:val="0"/>
          <w:divBdr>
            <w:top w:val="none" w:sz="0" w:space="0" w:color="auto"/>
            <w:left w:val="none" w:sz="0" w:space="0" w:color="auto"/>
            <w:bottom w:val="none" w:sz="0" w:space="0" w:color="auto"/>
            <w:right w:val="none" w:sz="0" w:space="0" w:color="auto"/>
          </w:divBdr>
          <w:divsChild>
            <w:div w:id="2126078832">
              <w:marLeft w:val="0"/>
              <w:marRight w:val="0"/>
              <w:marTop w:val="0"/>
              <w:marBottom w:val="0"/>
              <w:divBdr>
                <w:top w:val="none" w:sz="0" w:space="0" w:color="auto"/>
                <w:left w:val="none" w:sz="0" w:space="0" w:color="auto"/>
                <w:bottom w:val="none" w:sz="0" w:space="0" w:color="auto"/>
                <w:right w:val="none" w:sz="0" w:space="0" w:color="auto"/>
              </w:divBdr>
              <w:divsChild>
                <w:div w:id="1712222623">
                  <w:marLeft w:val="0"/>
                  <w:marRight w:val="0"/>
                  <w:marTop w:val="0"/>
                  <w:marBottom w:val="0"/>
                  <w:divBdr>
                    <w:top w:val="none" w:sz="0" w:space="0" w:color="auto"/>
                    <w:left w:val="none" w:sz="0" w:space="0" w:color="auto"/>
                    <w:bottom w:val="none" w:sz="0" w:space="0" w:color="auto"/>
                    <w:right w:val="none" w:sz="0" w:space="0" w:color="auto"/>
                  </w:divBdr>
                  <w:divsChild>
                    <w:div w:id="20261279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54362208">
          <w:marLeft w:val="0"/>
          <w:marRight w:val="0"/>
          <w:marTop w:val="216"/>
          <w:marBottom w:val="0"/>
          <w:divBdr>
            <w:top w:val="none" w:sz="0" w:space="0" w:color="auto"/>
            <w:left w:val="none" w:sz="0" w:space="0" w:color="auto"/>
            <w:bottom w:val="none" w:sz="0" w:space="0" w:color="auto"/>
            <w:right w:val="none" w:sz="0" w:space="0" w:color="auto"/>
          </w:divBdr>
          <w:divsChild>
            <w:div w:id="786041538">
              <w:marLeft w:val="0"/>
              <w:marRight w:val="0"/>
              <w:marTop w:val="0"/>
              <w:marBottom w:val="0"/>
              <w:divBdr>
                <w:top w:val="none" w:sz="0" w:space="0" w:color="auto"/>
                <w:left w:val="none" w:sz="0" w:space="0" w:color="auto"/>
                <w:bottom w:val="none" w:sz="0" w:space="0" w:color="auto"/>
                <w:right w:val="none" w:sz="0" w:space="0" w:color="auto"/>
              </w:divBdr>
              <w:divsChild>
                <w:div w:id="727413572">
                  <w:marLeft w:val="0"/>
                  <w:marRight w:val="0"/>
                  <w:marTop w:val="0"/>
                  <w:marBottom w:val="0"/>
                  <w:divBdr>
                    <w:top w:val="none" w:sz="0" w:space="0" w:color="auto"/>
                    <w:left w:val="none" w:sz="0" w:space="0" w:color="auto"/>
                    <w:bottom w:val="none" w:sz="0" w:space="0" w:color="auto"/>
                    <w:right w:val="none" w:sz="0" w:space="0" w:color="auto"/>
                  </w:divBdr>
                  <w:divsChild>
                    <w:div w:id="624130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29148166">
      <w:bodyDiv w:val="1"/>
      <w:marLeft w:val="0"/>
      <w:marRight w:val="0"/>
      <w:marTop w:val="0"/>
      <w:marBottom w:val="0"/>
      <w:divBdr>
        <w:top w:val="none" w:sz="0" w:space="0" w:color="auto"/>
        <w:left w:val="none" w:sz="0" w:space="0" w:color="auto"/>
        <w:bottom w:val="none" w:sz="0" w:space="0" w:color="auto"/>
        <w:right w:val="none" w:sz="0" w:space="0" w:color="auto"/>
      </w:divBdr>
    </w:div>
    <w:div w:id="1301035345">
      <w:bodyDiv w:val="1"/>
      <w:marLeft w:val="300"/>
      <w:marRight w:val="300"/>
      <w:marTop w:val="300"/>
      <w:marBottom w:val="300"/>
      <w:divBdr>
        <w:top w:val="none" w:sz="0" w:space="0" w:color="auto"/>
        <w:left w:val="none" w:sz="0" w:space="0" w:color="auto"/>
        <w:bottom w:val="none" w:sz="0" w:space="0" w:color="auto"/>
        <w:right w:val="none" w:sz="0" w:space="0" w:color="auto"/>
      </w:divBdr>
    </w:div>
    <w:div w:id="1322126052">
      <w:bodyDiv w:val="1"/>
      <w:marLeft w:val="0"/>
      <w:marRight w:val="0"/>
      <w:marTop w:val="0"/>
      <w:marBottom w:val="0"/>
      <w:divBdr>
        <w:top w:val="none" w:sz="0" w:space="0" w:color="auto"/>
        <w:left w:val="none" w:sz="0" w:space="0" w:color="auto"/>
        <w:bottom w:val="none" w:sz="0" w:space="0" w:color="auto"/>
        <w:right w:val="none" w:sz="0" w:space="0" w:color="auto"/>
      </w:divBdr>
      <w:divsChild>
        <w:div w:id="1464541433">
          <w:marLeft w:val="0"/>
          <w:marRight w:val="0"/>
          <w:marTop w:val="0"/>
          <w:marBottom w:val="0"/>
          <w:divBdr>
            <w:top w:val="none" w:sz="0" w:space="0" w:color="auto"/>
            <w:left w:val="none" w:sz="0" w:space="0" w:color="auto"/>
            <w:bottom w:val="none" w:sz="0" w:space="0" w:color="auto"/>
            <w:right w:val="none" w:sz="0" w:space="0" w:color="auto"/>
          </w:divBdr>
          <w:divsChild>
            <w:div w:id="12231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13501">
      <w:bodyDiv w:val="1"/>
      <w:marLeft w:val="30"/>
      <w:marRight w:val="0"/>
      <w:marTop w:val="0"/>
      <w:marBottom w:val="0"/>
      <w:divBdr>
        <w:top w:val="none" w:sz="0" w:space="0" w:color="auto"/>
        <w:left w:val="none" w:sz="0" w:space="0" w:color="auto"/>
        <w:bottom w:val="none" w:sz="0" w:space="0" w:color="auto"/>
        <w:right w:val="none" w:sz="0" w:space="0" w:color="auto"/>
      </w:divBdr>
      <w:divsChild>
        <w:div w:id="1342930391">
          <w:marLeft w:val="0"/>
          <w:marRight w:val="0"/>
          <w:marTop w:val="0"/>
          <w:marBottom w:val="0"/>
          <w:divBdr>
            <w:top w:val="none" w:sz="0" w:space="0" w:color="auto"/>
            <w:left w:val="none" w:sz="0" w:space="0" w:color="auto"/>
            <w:bottom w:val="none" w:sz="0" w:space="0" w:color="auto"/>
            <w:right w:val="none" w:sz="0" w:space="0" w:color="auto"/>
          </w:divBdr>
          <w:divsChild>
            <w:div w:id="601455423">
              <w:marLeft w:val="0"/>
              <w:marRight w:val="0"/>
              <w:marTop w:val="0"/>
              <w:marBottom w:val="0"/>
              <w:divBdr>
                <w:top w:val="none" w:sz="0" w:space="0" w:color="auto"/>
                <w:left w:val="none" w:sz="0" w:space="0" w:color="auto"/>
                <w:bottom w:val="none" w:sz="0" w:space="0" w:color="auto"/>
                <w:right w:val="none" w:sz="0" w:space="0" w:color="auto"/>
              </w:divBdr>
              <w:divsChild>
                <w:div w:id="743380875">
                  <w:marLeft w:val="0"/>
                  <w:marRight w:val="0"/>
                  <w:marTop w:val="0"/>
                  <w:marBottom w:val="0"/>
                  <w:divBdr>
                    <w:top w:val="none" w:sz="0" w:space="0" w:color="auto"/>
                    <w:left w:val="none" w:sz="0" w:space="0" w:color="auto"/>
                    <w:bottom w:val="none" w:sz="0" w:space="0" w:color="auto"/>
                    <w:right w:val="none" w:sz="0" w:space="0" w:color="auto"/>
                  </w:divBdr>
                  <w:divsChild>
                    <w:div w:id="157966899">
                      <w:marLeft w:val="0"/>
                      <w:marRight w:val="0"/>
                      <w:marTop w:val="0"/>
                      <w:marBottom w:val="0"/>
                      <w:divBdr>
                        <w:top w:val="none" w:sz="0" w:space="0" w:color="auto"/>
                        <w:left w:val="none" w:sz="0" w:space="0" w:color="auto"/>
                        <w:bottom w:val="none" w:sz="0" w:space="0" w:color="auto"/>
                        <w:right w:val="none" w:sz="0" w:space="0" w:color="auto"/>
                      </w:divBdr>
                      <w:divsChild>
                        <w:div w:id="1718895244">
                          <w:marLeft w:val="0"/>
                          <w:marRight w:val="0"/>
                          <w:marTop w:val="0"/>
                          <w:marBottom w:val="0"/>
                          <w:divBdr>
                            <w:top w:val="none" w:sz="0" w:space="0" w:color="auto"/>
                            <w:left w:val="none" w:sz="0" w:space="0" w:color="auto"/>
                            <w:bottom w:val="none" w:sz="0" w:space="0" w:color="auto"/>
                            <w:right w:val="none" w:sz="0" w:space="0" w:color="auto"/>
                          </w:divBdr>
                          <w:divsChild>
                            <w:div w:id="9718774">
                              <w:marLeft w:val="0"/>
                              <w:marRight w:val="0"/>
                              <w:marTop w:val="0"/>
                              <w:marBottom w:val="0"/>
                              <w:divBdr>
                                <w:top w:val="none" w:sz="0" w:space="0" w:color="auto"/>
                                <w:left w:val="none" w:sz="0" w:space="0" w:color="auto"/>
                                <w:bottom w:val="none" w:sz="0" w:space="0" w:color="auto"/>
                                <w:right w:val="none" w:sz="0" w:space="0" w:color="auto"/>
                              </w:divBdr>
                              <w:divsChild>
                                <w:div w:id="12507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2473">
                          <w:marLeft w:val="0"/>
                          <w:marRight w:val="0"/>
                          <w:marTop w:val="0"/>
                          <w:marBottom w:val="0"/>
                          <w:divBdr>
                            <w:top w:val="none" w:sz="0" w:space="0" w:color="auto"/>
                            <w:left w:val="none" w:sz="0" w:space="0" w:color="auto"/>
                            <w:bottom w:val="none" w:sz="0" w:space="0" w:color="auto"/>
                            <w:right w:val="none" w:sz="0" w:space="0" w:color="auto"/>
                          </w:divBdr>
                          <w:divsChild>
                            <w:div w:id="2020618227">
                              <w:marLeft w:val="0"/>
                              <w:marRight w:val="0"/>
                              <w:marTop w:val="0"/>
                              <w:marBottom w:val="0"/>
                              <w:divBdr>
                                <w:top w:val="none" w:sz="0" w:space="0" w:color="auto"/>
                                <w:left w:val="none" w:sz="0" w:space="0" w:color="auto"/>
                                <w:bottom w:val="none" w:sz="0" w:space="0" w:color="auto"/>
                                <w:right w:val="none" w:sz="0" w:space="0" w:color="auto"/>
                              </w:divBdr>
                              <w:divsChild>
                                <w:div w:id="21121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8596">
                          <w:marLeft w:val="0"/>
                          <w:marRight w:val="0"/>
                          <w:marTop w:val="0"/>
                          <w:marBottom w:val="0"/>
                          <w:divBdr>
                            <w:top w:val="none" w:sz="0" w:space="0" w:color="auto"/>
                            <w:left w:val="none" w:sz="0" w:space="0" w:color="auto"/>
                            <w:bottom w:val="none" w:sz="0" w:space="0" w:color="auto"/>
                            <w:right w:val="none" w:sz="0" w:space="0" w:color="auto"/>
                          </w:divBdr>
                          <w:divsChild>
                            <w:div w:id="1127316299">
                              <w:marLeft w:val="0"/>
                              <w:marRight w:val="0"/>
                              <w:marTop w:val="0"/>
                              <w:marBottom w:val="0"/>
                              <w:divBdr>
                                <w:top w:val="none" w:sz="0" w:space="0" w:color="auto"/>
                                <w:left w:val="none" w:sz="0" w:space="0" w:color="auto"/>
                                <w:bottom w:val="none" w:sz="0" w:space="0" w:color="auto"/>
                                <w:right w:val="none" w:sz="0" w:space="0" w:color="auto"/>
                              </w:divBdr>
                              <w:divsChild>
                                <w:div w:id="12599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9725">
                          <w:marLeft w:val="0"/>
                          <w:marRight w:val="0"/>
                          <w:marTop w:val="0"/>
                          <w:marBottom w:val="0"/>
                          <w:divBdr>
                            <w:top w:val="none" w:sz="0" w:space="0" w:color="auto"/>
                            <w:left w:val="none" w:sz="0" w:space="0" w:color="auto"/>
                            <w:bottom w:val="none" w:sz="0" w:space="0" w:color="auto"/>
                            <w:right w:val="none" w:sz="0" w:space="0" w:color="auto"/>
                          </w:divBdr>
                          <w:divsChild>
                            <w:div w:id="309527150">
                              <w:marLeft w:val="0"/>
                              <w:marRight w:val="0"/>
                              <w:marTop w:val="0"/>
                              <w:marBottom w:val="0"/>
                              <w:divBdr>
                                <w:top w:val="none" w:sz="0" w:space="0" w:color="auto"/>
                                <w:left w:val="none" w:sz="0" w:space="0" w:color="auto"/>
                                <w:bottom w:val="none" w:sz="0" w:space="0" w:color="auto"/>
                                <w:right w:val="none" w:sz="0" w:space="0" w:color="auto"/>
                              </w:divBdr>
                              <w:divsChild>
                                <w:div w:id="1306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127561">
      <w:bodyDiv w:val="1"/>
      <w:marLeft w:val="300"/>
      <w:marRight w:val="300"/>
      <w:marTop w:val="300"/>
      <w:marBottom w:val="300"/>
      <w:divBdr>
        <w:top w:val="none" w:sz="0" w:space="0" w:color="auto"/>
        <w:left w:val="none" w:sz="0" w:space="0" w:color="auto"/>
        <w:bottom w:val="none" w:sz="0" w:space="0" w:color="auto"/>
        <w:right w:val="none" w:sz="0" w:space="0" w:color="auto"/>
      </w:divBdr>
    </w:div>
    <w:div w:id="1572619608">
      <w:bodyDiv w:val="1"/>
      <w:marLeft w:val="0"/>
      <w:marRight w:val="0"/>
      <w:marTop w:val="0"/>
      <w:marBottom w:val="0"/>
      <w:divBdr>
        <w:top w:val="none" w:sz="0" w:space="0" w:color="auto"/>
        <w:left w:val="none" w:sz="0" w:space="0" w:color="auto"/>
        <w:bottom w:val="none" w:sz="0" w:space="0" w:color="auto"/>
        <w:right w:val="none" w:sz="0" w:space="0" w:color="auto"/>
      </w:divBdr>
    </w:div>
    <w:div w:id="1603996058">
      <w:bodyDiv w:val="1"/>
      <w:marLeft w:val="300"/>
      <w:marRight w:val="300"/>
      <w:marTop w:val="300"/>
      <w:marBottom w:val="300"/>
      <w:divBdr>
        <w:top w:val="none" w:sz="0" w:space="0" w:color="auto"/>
        <w:left w:val="none" w:sz="0" w:space="0" w:color="auto"/>
        <w:bottom w:val="none" w:sz="0" w:space="0" w:color="auto"/>
        <w:right w:val="none" w:sz="0" w:space="0" w:color="auto"/>
      </w:divBdr>
    </w:div>
    <w:div w:id="21421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niagararegion.ca/psp/careers/EMPLOYEE/PSFT_HR/c/HRS_HRAM_FL.HRS_CG_SEARCH_FL.GBL?Page=HRS_APP_JBPST_FL&amp;Action=U&amp;FOCUS=Applicant&amp;SiteId=1002&amp;JobOpeningId=41958&amp;PostingSeq=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ss.gov.on.ca/en/mcss/programs/accessibility/index.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167D6-380C-45FC-8F87-F58F4EBC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Niagara Region</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Jimmy</dc:creator>
  <cp:lastModifiedBy>Dass, Samantha</cp:lastModifiedBy>
  <cp:revision>3</cp:revision>
  <cp:lastPrinted>2024-04-08T18:32:00Z</cp:lastPrinted>
  <dcterms:created xsi:type="dcterms:W3CDTF">2025-03-25T14:40:00Z</dcterms:created>
  <dcterms:modified xsi:type="dcterms:W3CDTF">2025-03-25T14:41:00Z</dcterms:modified>
</cp:coreProperties>
</file>